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КОНСТИТУЦІЯ УКРАЇНИ</w:t>
      </w:r>
      <w:bookmarkStart w:id="0" w:name="_GoBack"/>
      <w:bookmarkEnd w:id="0"/>
    </w:p>
    <w:p w:rsidR="00DA05E2" w:rsidRPr="003305C2" w:rsidRDefault="00DA05E2" w:rsidP="00DA05E2">
      <w:pPr>
        <w:rPr>
          <w:rFonts w:ascii="Times New Roman" w:hAnsi="Times New Roman" w:cs="Times New Roman"/>
          <w:color w:val="000000" w:themeColor="text1"/>
          <w:sz w:val="24"/>
          <w:szCs w:val="24"/>
        </w:rPr>
      </w:pPr>
      <w:hyperlink r:id="rId5" w:anchor="par=167" w:tgtFrame="_top" w:history="1">
        <w:r w:rsidRPr="003305C2">
          <w:rPr>
            <w:rStyle w:val="a3"/>
            <w:rFonts w:ascii="Times New Roman" w:hAnsi="Times New Roman" w:cs="Times New Roman"/>
            <w:color w:val="000000" w:themeColor="text1"/>
            <w:sz w:val="24"/>
            <w:szCs w:val="24"/>
          </w:rPr>
          <w:t>Із змінами і доповненнями, внесеними</w:t>
        </w:r>
        <w:r w:rsidRPr="003305C2">
          <w:rPr>
            <w:rStyle w:val="a3"/>
            <w:rFonts w:ascii="Times New Roman" w:hAnsi="Times New Roman" w:cs="Times New Roman"/>
            <w:color w:val="000000" w:themeColor="text1"/>
            <w:sz w:val="24"/>
            <w:szCs w:val="24"/>
          </w:rPr>
          <w:br/>
          <w:t> </w:t>
        </w:r>
      </w:hyperlink>
      <w:hyperlink r:id="rId6" w:anchor="par=35" w:tgtFrame="_top" w:history="1">
        <w:r w:rsidRPr="003305C2">
          <w:rPr>
            <w:rStyle w:val="a3"/>
            <w:rFonts w:ascii="Times New Roman" w:hAnsi="Times New Roman" w:cs="Times New Roman"/>
            <w:color w:val="000000" w:themeColor="text1"/>
            <w:sz w:val="24"/>
            <w:szCs w:val="24"/>
          </w:rPr>
          <w:t>Законами</w:t>
        </w:r>
      </w:hyperlink>
      <w:r w:rsidRPr="003305C2">
        <w:rPr>
          <w:rFonts w:ascii="Times New Roman" w:hAnsi="Times New Roman" w:cs="Times New Roman"/>
          <w:color w:val="000000" w:themeColor="text1"/>
          <w:sz w:val="24"/>
          <w:szCs w:val="24"/>
        </w:rPr>
        <w:t> </w:t>
      </w:r>
      <w:hyperlink r:id="rId7" w:anchor="par=167" w:tgtFrame="_top" w:history="1">
        <w:r w:rsidRPr="003305C2">
          <w:rPr>
            <w:rStyle w:val="a3"/>
            <w:rFonts w:ascii="Times New Roman" w:hAnsi="Times New Roman" w:cs="Times New Roman"/>
            <w:color w:val="000000" w:themeColor="text1"/>
            <w:sz w:val="24"/>
            <w:szCs w:val="24"/>
          </w:rPr>
          <w:t>України</w:t>
        </w:r>
        <w:r w:rsidRPr="003305C2">
          <w:rPr>
            <w:rStyle w:val="a3"/>
            <w:rFonts w:ascii="Times New Roman" w:hAnsi="Times New Roman" w:cs="Times New Roman"/>
            <w:color w:val="000000" w:themeColor="text1"/>
            <w:sz w:val="24"/>
            <w:szCs w:val="24"/>
          </w:rPr>
          <w:br/>
          <w:t> від 8 грудня 2004 року N 2222-IV</w:t>
        </w:r>
      </w:hyperlink>
      <w:hyperlink r:id="rId8" w:anchor="par=35"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xml:space="preserve"> від 1 </w:t>
        </w:r>
        <w:proofErr w:type="gramStart"/>
        <w:r w:rsidRPr="003305C2">
          <w:rPr>
            <w:rStyle w:val="a3"/>
            <w:rFonts w:ascii="Times New Roman" w:hAnsi="Times New Roman" w:cs="Times New Roman"/>
            <w:color w:val="000000" w:themeColor="text1"/>
            <w:sz w:val="24"/>
            <w:szCs w:val="24"/>
          </w:rPr>
          <w:t>лютого</w:t>
        </w:r>
        <w:proofErr w:type="gramEnd"/>
        <w:r w:rsidRPr="003305C2">
          <w:rPr>
            <w:rStyle w:val="a3"/>
            <w:rFonts w:ascii="Times New Roman" w:hAnsi="Times New Roman" w:cs="Times New Roman"/>
            <w:color w:val="000000" w:themeColor="text1"/>
            <w:sz w:val="24"/>
            <w:szCs w:val="24"/>
          </w:rPr>
          <w:t xml:space="preserve"> 2011 року N 2952-VI</w:t>
        </w:r>
      </w:hyperlink>
      <w:hyperlink r:id="rId9" w:anchor="par=1"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від 19 вересня 2013 року N 586-VII</w:t>
        </w:r>
      </w:hyperlink>
      <w:hyperlink r:id="rId10" w:anchor="par=5"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від 21 лютого 2014 року N 742-VII</w:t>
        </w:r>
      </w:hyperlink>
    </w:p>
    <w:p w:rsidR="00DA05E2" w:rsidRPr="003305C2" w:rsidRDefault="00DA05E2" w:rsidP="00DA05E2">
      <w:pPr>
        <w:rPr>
          <w:rFonts w:ascii="Times New Roman" w:hAnsi="Times New Roman" w:cs="Times New Roman"/>
          <w:color w:val="000000" w:themeColor="text1"/>
          <w:sz w:val="24"/>
          <w:szCs w:val="24"/>
        </w:rPr>
      </w:pPr>
      <w:hyperlink r:id="rId11" w:tgtFrame="_top" w:history="1">
        <w:r w:rsidRPr="003305C2">
          <w:rPr>
            <w:rStyle w:val="a3"/>
            <w:rFonts w:ascii="Times New Roman" w:hAnsi="Times New Roman" w:cs="Times New Roman"/>
            <w:color w:val="000000" w:themeColor="text1"/>
            <w:sz w:val="24"/>
            <w:szCs w:val="24"/>
          </w:rPr>
          <w:t>Закон України від 8 грудня 2004 року N 2222-IV</w:t>
        </w:r>
        <w:r w:rsidRPr="003305C2">
          <w:rPr>
            <w:rStyle w:val="a3"/>
            <w:rFonts w:ascii="Times New Roman" w:hAnsi="Times New Roman" w:cs="Times New Roman"/>
            <w:color w:val="000000" w:themeColor="text1"/>
            <w:sz w:val="24"/>
            <w:szCs w:val="24"/>
          </w:rPr>
          <w:br/>
        </w:r>
      </w:hyperlink>
      <w:hyperlink r:id="rId12" w:anchor="par=118" w:tgtFrame="_top" w:history="1">
        <w:r w:rsidRPr="003305C2">
          <w:rPr>
            <w:rStyle w:val="a3"/>
            <w:rFonts w:ascii="Times New Roman" w:hAnsi="Times New Roman" w:cs="Times New Roman"/>
            <w:color w:val="000000" w:themeColor="text1"/>
            <w:sz w:val="24"/>
            <w:szCs w:val="24"/>
          </w:rPr>
          <w:t> визнано таким, що не відповідає Конституції України (є неконституційним),</w:t>
        </w:r>
        <w:r w:rsidRPr="003305C2">
          <w:rPr>
            <w:rStyle w:val="a3"/>
            <w:rFonts w:ascii="Times New Roman" w:hAnsi="Times New Roman" w:cs="Times New Roman"/>
            <w:color w:val="000000" w:themeColor="text1"/>
            <w:sz w:val="24"/>
            <w:szCs w:val="24"/>
          </w:rPr>
          <w:br/>
          <w:t> у зв'язку з порушенням конституційної процедури його розгляду та прийняття</w:t>
        </w:r>
        <w:r w:rsidRPr="003305C2">
          <w:rPr>
            <w:rStyle w:val="a3"/>
            <w:rFonts w:ascii="Times New Roman" w:hAnsi="Times New Roman" w:cs="Times New Roman"/>
            <w:color w:val="000000" w:themeColor="text1"/>
            <w:sz w:val="24"/>
            <w:szCs w:val="24"/>
          </w:rPr>
          <w:br/>
          <w:t xml:space="preserve"> і втрачає чинність з дня ухвалення </w:t>
        </w:r>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 Конституційного Суду України</w:t>
        </w:r>
        <w:r w:rsidRPr="003305C2">
          <w:rPr>
            <w:rStyle w:val="a3"/>
            <w:rFonts w:ascii="Times New Roman" w:hAnsi="Times New Roman" w:cs="Times New Roman"/>
            <w:color w:val="000000" w:themeColor="text1"/>
            <w:sz w:val="24"/>
            <w:szCs w:val="24"/>
          </w:rPr>
          <w:br/>
          <w:t> від 30 вересня 2010 року N 20-рп/2010</w:t>
        </w:r>
      </w:hyperlink>
    </w:p>
    <w:tbl>
      <w:tblPr>
        <w:tblW w:w="3000" w:type="pct"/>
        <w:tblCellMar>
          <w:left w:w="0" w:type="dxa"/>
          <w:right w:w="0" w:type="dxa"/>
        </w:tblCellMar>
        <w:tblLook w:val="04A0" w:firstRow="1" w:lastRow="0" w:firstColumn="1" w:lastColumn="0" w:noHBand="0" w:noVBand="1"/>
      </w:tblPr>
      <w:tblGrid>
        <w:gridCol w:w="5667"/>
      </w:tblGrid>
      <w:tr w:rsidR="003305C2" w:rsidRPr="003305C2" w:rsidTr="00DA05E2">
        <w:tc>
          <w:tcPr>
            <w:tcW w:w="0" w:type="auto"/>
            <w:tcMar>
              <w:top w:w="45" w:type="dxa"/>
              <w:left w:w="45" w:type="dxa"/>
              <w:bottom w:w="45" w:type="dxa"/>
              <w:right w:w="45" w:type="dxa"/>
            </w:tcMar>
            <w:hideMark/>
          </w:tcPr>
          <w:p w:rsidR="00DA05E2" w:rsidRPr="003305C2" w:rsidRDefault="00DA05E2" w:rsidP="00DA05E2">
            <w:pPr>
              <w:rPr>
                <w:rFonts w:ascii="Times New Roman" w:hAnsi="Times New Roman" w:cs="Times New Roman"/>
                <w:color w:val="000000" w:themeColor="text1"/>
                <w:sz w:val="24"/>
                <w:szCs w:val="24"/>
              </w:rPr>
            </w:pPr>
            <w:hyperlink r:id="rId13" w:anchor="par=5" w:tgtFrame="_top" w:history="1">
              <w:r w:rsidRPr="003305C2">
                <w:rPr>
                  <w:rStyle w:val="a3"/>
                  <w:rFonts w:ascii="Times New Roman" w:hAnsi="Times New Roman" w:cs="Times New Roman"/>
                  <w:color w:val="000000" w:themeColor="text1"/>
                  <w:sz w:val="24"/>
                  <w:szCs w:val="24"/>
                </w:rPr>
                <w:t>(Положення Конституції України, прийнятої на п'ятій сесії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28 червня 1996 року, із змінами і доповненнями, внесеними</w:t>
              </w:r>
            </w:hyperlink>
            <w:r w:rsidRPr="003305C2">
              <w:rPr>
                <w:rFonts w:ascii="Times New Roman" w:hAnsi="Times New Roman" w:cs="Times New Roman"/>
                <w:color w:val="000000" w:themeColor="text1"/>
                <w:sz w:val="24"/>
                <w:szCs w:val="24"/>
              </w:rPr>
              <w:t> </w:t>
            </w:r>
            <w:hyperlink r:id="rId14" w:tgtFrame="_top" w:history="1">
              <w:r w:rsidRPr="003305C2">
                <w:rPr>
                  <w:rStyle w:val="a3"/>
                  <w:rFonts w:ascii="Times New Roman" w:hAnsi="Times New Roman" w:cs="Times New Roman"/>
                  <w:color w:val="000000" w:themeColor="text1"/>
                  <w:sz w:val="24"/>
                  <w:szCs w:val="24"/>
                </w:rPr>
                <w:t>законами України від 8 грудня 2004 року N 2222-IV</w:t>
              </w:r>
            </w:hyperlink>
            <w:hyperlink r:id="rId15" w:anchor="par=5" w:tgtFrame="_top" w:history="1">
              <w:r w:rsidRPr="003305C2">
                <w:rPr>
                  <w:rStyle w:val="a3"/>
                  <w:rFonts w:ascii="Times New Roman" w:hAnsi="Times New Roman" w:cs="Times New Roman"/>
                  <w:color w:val="000000" w:themeColor="text1"/>
                  <w:sz w:val="24"/>
                  <w:szCs w:val="24"/>
                </w:rPr>
                <w:t>,</w:t>
              </w:r>
            </w:hyperlink>
            <w:r w:rsidRPr="003305C2">
              <w:rPr>
                <w:rFonts w:ascii="Times New Roman" w:hAnsi="Times New Roman" w:cs="Times New Roman"/>
                <w:color w:val="000000" w:themeColor="text1"/>
                <w:sz w:val="24"/>
                <w:szCs w:val="24"/>
              </w:rPr>
              <w:t> </w:t>
            </w:r>
            <w:hyperlink r:id="rId16" w:tgtFrame="_top" w:history="1">
              <w:r w:rsidRPr="003305C2">
                <w:rPr>
                  <w:rStyle w:val="a3"/>
                  <w:rFonts w:ascii="Times New Roman" w:hAnsi="Times New Roman" w:cs="Times New Roman"/>
                  <w:color w:val="000000" w:themeColor="text1"/>
                  <w:sz w:val="24"/>
                  <w:szCs w:val="24"/>
                </w:rPr>
                <w:t>від 1 лютого 2011 року N 2952-VI</w:t>
              </w:r>
            </w:hyperlink>
            <w:hyperlink r:id="rId17" w:anchor="par=5" w:tgtFrame="_top" w:history="1">
              <w:r w:rsidRPr="003305C2">
                <w:rPr>
                  <w:rStyle w:val="a3"/>
                  <w:rFonts w:ascii="Times New Roman" w:hAnsi="Times New Roman" w:cs="Times New Roman"/>
                  <w:color w:val="000000" w:themeColor="text1"/>
                  <w:sz w:val="24"/>
                  <w:szCs w:val="24"/>
                </w:rPr>
                <w:t>,</w:t>
              </w:r>
            </w:hyperlink>
            <w:r w:rsidRPr="003305C2">
              <w:rPr>
                <w:rFonts w:ascii="Times New Roman" w:hAnsi="Times New Roman" w:cs="Times New Roman"/>
                <w:color w:val="000000" w:themeColor="text1"/>
                <w:sz w:val="24"/>
                <w:szCs w:val="24"/>
              </w:rPr>
              <w:t> </w:t>
            </w:r>
            <w:hyperlink r:id="rId18" w:tgtFrame="_top" w:history="1">
              <w:r w:rsidRPr="003305C2">
                <w:rPr>
                  <w:rStyle w:val="a3"/>
                  <w:rFonts w:ascii="Times New Roman" w:hAnsi="Times New Roman" w:cs="Times New Roman"/>
                  <w:color w:val="000000" w:themeColor="text1"/>
                  <w:sz w:val="24"/>
                  <w:szCs w:val="24"/>
                </w:rPr>
                <w:t>від 19 вересня 2013 року N 586-VII</w:t>
              </w:r>
            </w:hyperlink>
            <w:hyperlink r:id="rId19" w:anchor="par=5" w:tgtFrame="_top" w:history="1">
              <w:r w:rsidRPr="003305C2">
                <w:rPr>
                  <w:rStyle w:val="a3"/>
                  <w:rFonts w:ascii="Times New Roman" w:hAnsi="Times New Roman" w:cs="Times New Roman"/>
                  <w:color w:val="000000" w:themeColor="text1"/>
                  <w:sz w:val="24"/>
                  <w:szCs w:val="24"/>
                </w:rPr>
                <w:t>, визнано такими, що є чинними на території України згідно з Постановою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від 22 лютого 2014 року N 750-VII)</w:t>
              </w:r>
            </w:hyperlink>
          </w:p>
        </w:tc>
      </w:tr>
    </w:tbl>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Верховна Рада України від імені Українського народу - громадян України всіх національностей,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виражаючи суверенну волю народу,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спираючись на багатовікову історію українського державотворення і </w:t>
      </w:r>
      <w:proofErr w:type="gramStart"/>
      <w:r w:rsidRPr="003305C2">
        <w:rPr>
          <w:rFonts w:ascii="Times New Roman" w:hAnsi="Times New Roman" w:cs="Times New Roman"/>
          <w:color w:val="000000" w:themeColor="text1"/>
          <w:sz w:val="24"/>
          <w:szCs w:val="24"/>
        </w:rPr>
        <w:t>на</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основ</w:t>
      </w:r>
      <w:proofErr w:type="gramEnd"/>
      <w:r w:rsidRPr="003305C2">
        <w:rPr>
          <w:rFonts w:ascii="Times New Roman" w:hAnsi="Times New Roman" w:cs="Times New Roman"/>
          <w:color w:val="000000" w:themeColor="text1"/>
          <w:sz w:val="24"/>
          <w:szCs w:val="24"/>
        </w:rPr>
        <w:t>і здійсненого українською нацією, усім Українським народом права на самовизначення,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дбаючи про забезпечення прав і свобод людини та </w:t>
      </w:r>
      <w:proofErr w:type="gramStart"/>
      <w:r w:rsidRPr="003305C2">
        <w:rPr>
          <w:rFonts w:ascii="Times New Roman" w:hAnsi="Times New Roman" w:cs="Times New Roman"/>
          <w:color w:val="000000" w:themeColor="text1"/>
          <w:sz w:val="24"/>
          <w:szCs w:val="24"/>
        </w:rPr>
        <w:t>г</w:t>
      </w:r>
      <w:proofErr w:type="gramEnd"/>
      <w:r w:rsidRPr="003305C2">
        <w:rPr>
          <w:rFonts w:ascii="Times New Roman" w:hAnsi="Times New Roman" w:cs="Times New Roman"/>
          <w:color w:val="000000" w:themeColor="text1"/>
          <w:sz w:val="24"/>
          <w:szCs w:val="24"/>
        </w:rPr>
        <w:t>ідних умов її життя,</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іклуючись про зміцнення громадянської злагоди на землі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прагнучи розвивати і зміцнювати демократичну,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іальну, правову державу,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усвідомлюючи відповідальність перед Богом, власною совістю, попередніми, нинішнім та прийдешніми поколіннями,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керуючись </w:t>
      </w:r>
      <w:hyperlink r:id="rId20" w:anchor="par=19" w:tgtFrame="_top" w:history="1">
        <w:r w:rsidRPr="003305C2">
          <w:rPr>
            <w:rStyle w:val="a3"/>
            <w:rFonts w:ascii="Times New Roman" w:hAnsi="Times New Roman" w:cs="Times New Roman"/>
            <w:color w:val="000000" w:themeColor="text1"/>
            <w:sz w:val="24"/>
            <w:szCs w:val="24"/>
          </w:rPr>
          <w:t>Актом проголошення незалежності України від 24 серпня 1991 року</w:t>
        </w:r>
      </w:hyperlink>
      <w:r w:rsidRPr="003305C2">
        <w:rPr>
          <w:rFonts w:ascii="Times New Roman" w:hAnsi="Times New Roman" w:cs="Times New Roman"/>
          <w:color w:val="000000" w:themeColor="text1"/>
          <w:sz w:val="24"/>
          <w:szCs w:val="24"/>
        </w:rPr>
        <w:t>, схваленим 1 грудня 1991 року всенародним голосуванням,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приймає цю Конституцію - Основний Закон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Розділ I</w:t>
      </w:r>
      <w:r w:rsidRPr="003305C2">
        <w:rPr>
          <w:rFonts w:ascii="Times New Roman" w:hAnsi="Times New Roman" w:cs="Times New Roman"/>
          <w:color w:val="000000" w:themeColor="text1"/>
          <w:sz w:val="24"/>
          <w:szCs w:val="24"/>
        </w:rPr>
        <w:br/>
        <w:t>ЗАГАЛЬНІ ЗАСАДИ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1. Україна є суверенна і незалежна, демократична,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іальна, правова держава.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(положенню статті 1 у системному зв'язку з положеннями статті 3, частини першої статті 17, частини третьої статті 22, статей 46, 48 Конституції України дано офіційне тлумачення згідно з </w:t>
      </w:r>
      <w:hyperlink r:id="rId21" w:anchor="par=7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25.01.2012 р. N 3-рп/2012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 Суверенітет України поширюється на всю її територію.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Україна є унітарною державою.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Територія України в межах існуючого кордону є цілісною і недоторканною.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 Людина, її життя і здоров'я, честь і гідність, недоторканність і безпека визнаються в Україні найвищою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іальною цінністю.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Права і свободи людини та їх гарантії визначають змі</w:t>
      </w:r>
      <w:proofErr w:type="gramStart"/>
      <w:r w:rsidRPr="003305C2">
        <w:rPr>
          <w:rFonts w:ascii="Times New Roman" w:hAnsi="Times New Roman" w:cs="Times New Roman"/>
          <w:color w:val="000000" w:themeColor="text1"/>
          <w:sz w:val="24"/>
          <w:szCs w:val="24"/>
        </w:rPr>
        <w:t>ст</w:t>
      </w:r>
      <w:proofErr w:type="gramEnd"/>
      <w:r w:rsidRPr="003305C2">
        <w:rPr>
          <w:rFonts w:ascii="Times New Roman" w:hAnsi="Times New Roman" w:cs="Times New Roman"/>
          <w:color w:val="000000" w:themeColor="text1"/>
          <w:sz w:val="24"/>
          <w:szCs w:val="24"/>
        </w:rPr>
        <w:t xml:space="preserve"> і спрямованість діяльності держави. Держава відповідає перед людиною за </w:t>
      </w:r>
      <w:proofErr w:type="gramStart"/>
      <w:r w:rsidRPr="003305C2">
        <w:rPr>
          <w:rFonts w:ascii="Times New Roman" w:hAnsi="Times New Roman" w:cs="Times New Roman"/>
          <w:color w:val="000000" w:themeColor="text1"/>
          <w:sz w:val="24"/>
          <w:szCs w:val="24"/>
        </w:rPr>
        <w:t>свою</w:t>
      </w:r>
      <w:proofErr w:type="gramEnd"/>
      <w:r w:rsidRPr="003305C2">
        <w:rPr>
          <w:rFonts w:ascii="Times New Roman" w:hAnsi="Times New Roman" w:cs="Times New Roman"/>
          <w:color w:val="000000" w:themeColor="text1"/>
          <w:sz w:val="24"/>
          <w:szCs w:val="24"/>
        </w:rPr>
        <w:t xml:space="preserve"> діяльність. Утвердження і забезпечення прав і свобод людини є головним обов'язком держави.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 В Україні існує єдине громадянство.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ідстави набуття і припинення громадянства України визначаються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 Україна є республікою.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Носіє</w:t>
      </w:r>
      <w:proofErr w:type="gramStart"/>
      <w:r w:rsidRPr="003305C2">
        <w:rPr>
          <w:rFonts w:ascii="Times New Roman" w:hAnsi="Times New Roman" w:cs="Times New Roman"/>
          <w:color w:val="000000" w:themeColor="text1"/>
          <w:sz w:val="24"/>
          <w:szCs w:val="24"/>
        </w:rPr>
        <w:t>м</w:t>
      </w:r>
      <w:proofErr w:type="gramEnd"/>
      <w:r w:rsidRPr="003305C2">
        <w:rPr>
          <w:rFonts w:ascii="Times New Roman" w:hAnsi="Times New Roman" w:cs="Times New Roman"/>
          <w:color w:val="000000" w:themeColor="text1"/>
          <w:sz w:val="24"/>
          <w:szCs w:val="24"/>
        </w:rPr>
        <w:t xml:space="preserve">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5 дано офіційне тлумачення згідно з </w:t>
      </w:r>
      <w:hyperlink r:id="rId22" w:anchor="par=4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05.10.2005 р. N 6-рп/2005</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5 дано офіційне тлумачення згідно з  </w:t>
      </w:r>
      <w:hyperlink r:id="rId23" w:anchor="par=76"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16.04.2008 р. N 6-рп/2008</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5 дано офіційне тлумачення згідно з </w:t>
      </w:r>
      <w:hyperlink r:id="rId24" w:anchor="par=42"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05.10.2005 р. N 6-рп/2005</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5 дано офіційне тлумачення згідно з  </w:t>
      </w:r>
      <w:hyperlink r:id="rId25" w:anchor="par=76"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16.04.2008 р. N 6-рп/2008</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Ніхто не може узурпувати державну владу.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четвертої статті 5 дано офіційне тлумачення згідно з </w:t>
      </w:r>
      <w:hyperlink r:id="rId26" w:anchor="par=44"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05.10.2005 р. N 6-рп/2005</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 Державна влада в Україні здійснюється на засадах її поділу на законодавчу, виконавчу та судову.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Органи законодавчої, виконавчої та судової влади здійснюють свої повноваження у встановлених цією Конституцією межах і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законів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7. В Україні визнається і гарантується місцеве самоврядування.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Стаття 8. В Україні визнається і діє принцип верховенства права.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Конституція України має найвищу юридичну силу. Закони та інші нормативно-правові акти приймаються </w:t>
      </w:r>
      <w:proofErr w:type="gramStart"/>
      <w:r w:rsidRPr="003305C2">
        <w:rPr>
          <w:rFonts w:ascii="Times New Roman" w:hAnsi="Times New Roman" w:cs="Times New Roman"/>
          <w:color w:val="000000" w:themeColor="text1"/>
          <w:sz w:val="24"/>
          <w:szCs w:val="24"/>
        </w:rPr>
        <w:t>на</w:t>
      </w:r>
      <w:proofErr w:type="gramEnd"/>
      <w:r w:rsidRPr="003305C2">
        <w:rPr>
          <w:rFonts w:ascii="Times New Roman" w:hAnsi="Times New Roman" w:cs="Times New Roman"/>
          <w:color w:val="000000" w:themeColor="text1"/>
          <w:sz w:val="24"/>
          <w:szCs w:val="24"/>
        </w:rPr>
        <w:t xml:space="preserve"> основі Конституції України і повинні відповідати їй.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ідставі Конституції України гарантується.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9. Чинні міжнародні договори, згода на обов'язковість яких надана Верховною Радою України, є частиною національного законодавства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Укладення міжнародних договорів, які суперечать Конституції України, можливе лише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ісля внесення відповідних змін до Конституції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10. Державною мовою в Україні є українська мова.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10 дано офіційне тлумачення згідно з </w:t>
      </w:r>
      <w:hyperlink r:id="rId27" w:anchor="par=58"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14.12.99 р. N 10-рп/99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всебічний розвиток і функціонування української мови в усіх </w:t>
      </w:r>
      <w:proofErr w:type="gramStart"/>
      <w:r w:rsidRPr="003305C2">
        <w:rPr>
          <w:rFonts w:ascii="Times New Roman" w:hAnsi="Times New Roman" w:cs="Times New Roman"/>
          <w:color w:val="000000" w:themeColor="text1"/>
          <w:sz w:val="24"/>
          <w:szCs w:val="24"/>
        </w:rPr>
        <w:t>сферах</w:t>
      </w:r>
      <w:proofErr w:type="gramEnd"/>
      <w:r w:rsidRPr="003305C2">
        <w:rPr>
          <w:rFonts w:ascii="Times New Roman" w:hAnsi="Times New Roman" w:cs="Times New Roman"/>
          <w:color w:val="000000" w:themeColor="text1"/>
          <w:sz w:val="24"/>
          <w:szCs w:val="24"/>
        </w:rPr>
        <w:t xml:space="preserve"> суспільного життя на всій території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 Україні гарантується вільний розвиток, використання і захист російської, інших мов національних меншин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Держава сприяє вивченню мов міжнародного спілкування.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Застосування мов в Україні гарантується Конституцією України та визначається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11. Держава сприяє консолідації та розвиткові української нації, її історичної </w:t>
      </w:r>
      <w:proofErr w:type="gramStart"/>
      <w:r w:rsidRPr="003305C2">
        <w:rPr>
          <w:rFonts w:ascii="Times New Roman" w:hAnsi="Times New Roman" w:cs="Times New Roman"/>
          <w:color w:val="000000" w:themeColor="text1"/>
          <w:sz w:val="24"/>
          <w:szCs w:val="24"/>
        </w:rPr>
        <w:t>св</w:t>
      </w:r>
      <w:proofErr w:type="gramEnd"/>
      <w:r w:rsidRPr="003305C2">
        <w:rPr>
          <w:rFonts w:ascii="Times New Roman" w:hAnsi="Times New Roman" w:cs="Times New Roman"/>
          <w:color w:val="000000" w:themeColor="text1"/>
          <w:sz w:val="24"/>
          <w:szCs w:val="24"/>
        </w:rPr>
        <w:t>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12. Україна дбає про задоволення національно-культурних і мовних потреб українці</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які проживають за межами держави.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13.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Кожний громадянин має право користуватися природними об'єктами права власності народу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Власність зобов'язу</w:t>
      </w:r>
      <w:proofErr w:type="gramStart"/>
      <w:r w:rsidRPr="003305C2">
        <w:rPr>
          <w:rFonts w:ascii="Times New Roman" w:hAnsi="Times New Roman" w:cs="Times New Roman"/>
          <w:color w:val="000000" w:themeColor="text1"/>
          <w:sz w:val="24"/>
          <w:szCs w:val="24"/>
        </w:rPr>
        <w:t>є.</w:t>
      </w:r>
      <w:proofErr w:type="gramEnd"/>
      <w:r w:rsidRPr="003305C2">
        <w:rPr>
          <w:rFonts w:ascii="Times New Roman" w:hAnsi="Times New Roman" w:cs="Times New Roman"/>
          <w:color w:val="000000" w:themeColor="text1"/>
          <w:sz w:val="24"/>
          <w:szCs w:val="24"/>
        </w:rPr>
        <w:t xml:space="preserve"> Власність не повинна використовуватися на шкоду людині і суспільству.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захист прав усіх суб'єктів права власності і господарювання,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 xml:space="preserve">іальну спрямованість економіки. Усі суб'єкти права власності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перед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Стаття 14. Земля є основним національним багатством, що перебуває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 особливою охороною держави.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15. Суспі</w:t>
      </w:r>
      <w:proofErr w:type="gramStart"/>
      <w:r w:rsidRPr="003305C2">
        <w:rPr>
          <w:rFonts w:ascii="Times New Roman" w:hAnsi="Times New Roman" w:cs="Times New Roman"/>
          <w:color w:val="000000" w:themeColor="text1"/>
          <w:sz w:val="24"/>
          <w:szCs w:val="24"/>
        </w:rPr>
        <w:t>льне</w:t>
      </w:r>
      <w:proofErr w:type="gramEnd"/>
      <w:r w:rsidRPr="003305C2">
        <w:rPr>
          <w:rFonts w:ascii="Times New Roman" w:hAnsi="Times New Roman" w:cs="Times New Roman"/>
          <w:color w:val="000000" w:themeColor="text1"/>
          <w:sz w:val="24"/>
          <w:szCs w:val="24"/>
        </w:rPr>
        <w:t xml:space="preserve"> життя в Україні ґрунтується на засадах політичної, економічної та ідеологічної багатоманітності.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Жодна ідеологія не може визнаватися державою як обов'язкова.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Цензура заборонена.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Держава гарантує свободу політичної діяльності, не забороненої Конституцією і законами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16. Забезпечення екологічної безпеки і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17.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Оборона України, захист її суверенітету, територіальної цілісності і недоторканності покладаються на Збройні Сили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Забезпечення державної безпеки і захист </w:t>
      </w:r>
      <w:proofErr w:type="gramStart"/>
      <w:r w:rsidRPr="003305C2">
        <w:rPr>
          <w:rFonts w:ascii="Times New Roman" w:hAnsi="Times New Roman" w:cs="Times New Roman"/>
          <w:color w:val="000000" w:themeColor="text1"/>
          <w:sz w:val="24"/>
          <w:szCs w:val="24"/>
        </w:rPr>
        <w:t>державного</w:t>
      </w:r>
      <w:proofErr w:type="gramEnd"/>
      <w:r w:rsidRPr="003305C2">
        <w:rPr>
          <w:rFonts w:ascii="Times New Roman" w:hAnsi="Times New Roman" w:cs="Times New Roman"/>
          <w:color w:val="000000" w:themeColor="text1"/>
          <w:sz w:val="24"/>
          <w:szCs w:val="24"/>
        </w:rPr>
        <w:t xml:space="preserve">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На території України забороняється створення і функціонування будь-яких збройних формувань, не передбачених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На території України не </w:t>
      </w:r>
      <w:proofErr w:type="gramStart"/>
      <w:r w:rsidRPr="003305C2">
        <w:rPr>
          <w:rFonts w:ascii="Times New Roman" w:hAnsi="Times New Roman" w:cs="Times New Roman"/>
          <w:color w:val="000000" w:themeColor="text1"/>
          <w:sz w:val="24"/>
          <w:szCs w:val="24"/>
        </w:rPr>
        <w:t>допускається</w:t>
      </w:r>
      <w:proofErr w:type="gramEnd"/>
      <w:r w:rsidRPr="003305C2">
        <w:rPr>
          <w:rFonts w:ascii="Times New Roman" w:hAnsi="Times New Roman" w:cs="Times New Roman"/>
          <w:color w:val="000000" w:themeColor="text1"/>
          <w:sz w:val="24"/>
          <w:szCs w:val="24"/>
        </w:rPr>
        <w:t xml:space="preserve"> розташування іноземних військових баз.</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18. Зовнішньополітична діяльність України спрямована на забезпечення її національних інтересів і безпеки шляхом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Органи державної влади та органи місцевого самоврядування, їх посадові особи зобов'язані діяти лише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ідставі, в межах повноважень та у спосіб, що передбачені Конституцією та законами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19 дано офіційне тлумачення згідно з </w:t>
      </w:r>
      <w:hyperlink r:id="rId28" w:anchor="par=49"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16.04.2009 р. N 7-рп/2009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20. Державними символами України є Державний Прапор </w:t>
      </w:r>
      <w:proofErr w:type="gramStart"/>
      <w:r w:rsidRPr="003305C2">
        <w:rPr>
          <w:rFonts w:ascii="Times New Roman" w:hAnsi="Times New Roman" w:cs="Times New Roman"/>
          <w:color w:val="000000" w:themeColor="text1"/>
          <w:sz w:val="24"/>
          <w:szCs w:val="24"/>
        </w:rPr>
        <w:t>Укра</w:t>
      </w:r>
      <w:proofErr w:type="gramEnd"/>
      <w:r w:rsidRPr="003305C2">
        <w:rPr>
          <w:rFonts w:ascii="Times New Roman" w:hAnsi="Times New Roman" w:cs="Times New Roman"/>
          <w:color w:val="000000" w:themeColor="text1"/>
          <w:sz w:val="24"/>
          <w:szCs w:val="24"/>
        </w:rPr>
        <w:t>їни, Державний Герб України і Державний Гімн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Державний Прапор України - стяг із двох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івновеликих горизонтальних смуг синього і жовтого кольорів.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Великий Державний Герб України встановлюється з урахуванням малого Державного Герба України та герба</w:t>
      </w:r>
      <w:proofErr w:type="gramStart"/>
      <w:r w:rsidRPr="003305C2">
        <w:rPr>
          <w:rFonts w:ascii="Times New Roman" w:hAnsi="Times New Roman" w:cs="Times New Roman"/>
          <w:color w:val="000000" w:themeColor="text1"/>
          <w:sz w:val="24"/>
          <w:szCs w:val="24"/>
        </w:rPr>
        <w:t xml:space="preserve"> В</w:t>
      </w:r>
      <w:proofErr w:type="gramEnd"/>
      <w:r w:rsidRPr="003305C2">
        <w:rPr>
          <w:rFonts w:ascii="Times New Roman" w:hAnsi="Times New Roman" w:cs="Times New Roman"/>
          <w:color w:val="000000" w:themeColor="text1"/>
          <w:sz w:val="24"/>
          <w:szCs w:val="24"/>
        </w:rPr>
        <w:t>ійська Запорізького законом, що приймається не менш як двома третинами від конституційного складу Верховної Ради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Головним елементом великого Державного Герба України є Знак Княжої Держави Володимира Великого (малий Державний Герб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w:t>
      </w:r>
      <w:proofErr w:type="gramStart"/>
      <w:r w:rsidRPr="003305C2">
        <w:rPr>
          <w:rFonts w:ascii="Times New Roman" w:hAnsi="Times New Roman" w:cs="Times New Roman"/>
          <w:color w:val="000000" w:themeColor="text1"/>
          <w:sz w:val="24"/>
          <w:szCs w:val="24"/>
        </w:rPr>
        <w:t>ї Р</w:t>
      </w:r>
      <w:proofErr w:type="gramEnd"/>
      <w:r w:rsidRPr="003305C2">
        <w:rPr>
          <w:rFonts w:ascii="Times New Roman" w:hAnsi="Times New Roman" w:cs="Times New Roman"/>
          <w:color w:val="000000" w:themeColor="text1"/>
          <w:sz w:val="24"/>
          <w:szCs w:val="24"/>
        </w:rPr>
        <w:t>ади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Столицею України є місто Киї</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Розділ II </w:t>
      </w:r>
      <w:r w:rsidRPr="003305C2">
        <w:rPr>
          <w:rFonts w:ascii="Times New Roman" w:hAnsi="Times New Roman" w:cs="Times New Roman"/>
          <w:color w:val="000000" w:themeColor="text1"/>
          <w:sz w:val="24"/>
          <w:szCs w:val="24"/>
        </w:rPr>
        <w:br/>
        <w:t>ПРАВА, СВОБОДИ ТА ОБОВ'ЯЗКИ ЛЮДИНИ І ГРОМАДЯНИНА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21. Усі люди є вільні і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у своїй гідності та правах. Права і свободи людини є невідчужуваними та непорушними.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22. Права і свободи людини і громадянина, закріплені цією Конституцією, не є вичерпними.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Конституційні права і свободи гарантуються і не можуть бути скасовані.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При прийнятті нових законів або внесенні змін до чинних законів не </w:t>
      </w:r>
      <w:proofErr w:type="gramStart"/>
      <w:r w:rsidRPr="003305C2">
        <w:rPr>
          <w:rFonts w:ascii="Times New Roman" w:hAnsi="Times New Roman" w:cs="Times New Roman"/>
          <w:color w:val="000000" w:themeColor="text1"/>
          <w:sz w:val="24"/>
          <w:szCs w:val="24"/>
        </w:rPr>
        <w:t>допускається</w:t>
      </w:r>
      <w:proofErr w:type="gramEnd"/>
      <w:r w:rsidRPr="003305C2">
        <w:rPr>
          <w:rFonts w:ascii="Times New Roman" w:hAnsi="Times New Roman" w:cs="Times New Roman"/>
          <w:color w:val="000000" w:themeColor="text1"/>
          <w:sz w:val="24"/>
          <w:szCs w:val="24"/>
        </w:rPr>
        <w:t xml:space="preserve"> звуження змісту та обсягу існуючих прав і свобод.</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24. Громадяни мають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конституційні права і свободи та є рівними перед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Не може бути привілеїв чи обмежень за ознаками раси, кольору шкіри, політичних,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ігійних та інших переконань, статі, етнічного та соціального походження, майнового стану, місця проживання, за мовними або іншими ознаками.</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 xml:space="preserve">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ідтримкою материнства і дитинства, включаючи надання оплачуваних відпусток та інших пільг вагітним жінкам і матерям.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25. Громадянин України не може бути позбавлений громадянства і права змінити громадянство.</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Громадянин України не може бути вигнаний </w:t>
      </w:r>
      <w:proofErr w:type="gramStart"/>
      <w:r w:rsidRPr="003305C2">
        <w:rPr>
          <w:rFonts w:ascii="Times New Roman" w:hAnsi="Times New Roman" w:cs="Times New Roman"/>
          <w:color w:val="000000" w:themeColor="text1"/>
          <w:sz w:val="24"/>
          <w:szCs w:val="24"/>
        </w:rPr>
        <w:t>за</w:t>
      </w:r>
      <w:proofErr w:type="gramEnd"/>
      <w:r w:rsidRPr="003305C2">
        <w:rPr>
          <w:rFonts w:ascii="Times New Roman" w:hAnsi="Times New Roman" w:cs="Times New Roman"/>
          <w:color w:val="000000" w:themeColor="text1"/>
          <w:sz w:val="24"/>
          <w:szCs w:val="24"/>
        </w:rPr>
        <w:t xml:space="preserve"> межі України або виданий іншій державі.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Україна гарантує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іклування та захист своїм громадянам, які перебувають за її межами.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26. Іноземці та особи без громадянства, що перебувають в Україні на законних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Іноземцям та особам без громадянства може бути надано притулок у порядку, встановленому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27. Кожна людина має невід'ємне право на життя.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Ніхто не може бути свавільно позбавлений життя. Обов'язок держави - захищати життя людини.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Кожен має право захищати своє життя і здоров'я, життя і здоров'я інших людей від протиправних посягань.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28. Кожен має право на повагу до його гідності.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може бути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ідданий катуванню, жорстокому, нелюдському або такому, що принижує його гідність, поводженню чи покаранню.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Жодна людина без її вільної згоди не може бути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іддана медичним, науковим чи іншим дослідам.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29. Кожна людина має право на свободу та особисту недоторканність.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може бути заарештований або триматися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 вартою інакше як за вмотивованим рішенням суду і тільки на підставах та в порядку, встановлених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 xml:space="preserve">ід вартою як тимчасовий запобіжний захід, обґрунтованість якого протягом сімдесяти двох годин має бути </w:t>
      </w:r>
      <w:r w:rsidRPr="003305C2">
        <w:rPr>
          <w:rFonts w:ascii="Times New Roman" w:hAnsi="Times New Roman" w:cs="Times New Roman"/>
          <w:color w:val="000000" w:themeColor="text1"/>
          <w:sz w:val="24"/>
          <w:szCs w:val="24"/>
        </w:rPr>
        <w:lastRenderedPageBreak/>
        <w:t xml:space="preserve">перевірена судом. Затримана особа негайно звільняється, якщо протягом сімдесяти двох годин з моменту затримання їй не вручено вмотивованого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ішення суду про тримання під вартою.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w:t>
      </w:r>
      <w:proofErr w:type="gramStart"/>
      <w:r w:rsidRPr="003305C2">
        <w:rPr>
          <w:rFonts w:ascii="Times New Roman" w:hAnsi="Times New Roman" w:cs="Times New Roman"/>
          <w:color w:val="000000" w:themeColor="text1"/>
          <w:sz w:val="24"/>
          <w:szCs w:val="24"/>
        </w:rPr>
        <w:t>правовою</w:t>
      </w:r>
      <w:proofErr w:type="gramEnd"/>
      <w:r w:rsidRPr="003305C2">
        <w:rPr>
          <w:rFonts w:ascii="Times New Roman" w:hAnsi="Times New Roman" w:cs="Times New Roman"/>
          <w:color w:val="000000" w:themeColor="text1"/>
          <w:sz w:val="24"/>
          <w:szCs w:val="24"/>
        </w:rPr>
        <w:t xml:space="preserve"> допомогою захисника.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Кожний затриманий має право у будь-який час оскаржити в суді своє затримання.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Про арешт або затримання людини має бути негайно повідомлено родичів заарештованого чи затриманого.</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30. Кожному гарантується недоторканність житла.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Не допускається проникнення до житла чи до іншого володіння особи, проведення в них огляду чи обшуку інакше як за вмотивованим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ішенням суду.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 невідкладних випадках, пов'язаних із врятуванням життя людей та майна чи з безпосереднім переслідуванням осіб, які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31.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 час розслідування кримінальної справи, якщо іншими способами одержати інформацію неможливо.</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32. Ніхто не може зазнавати втручання в його особисте і сімейне життя, </w:t>
      </w:r>
      <w:proofErr w:type="gramStart"/>
      <w:r w:rsidRPr="003305C2">
        <w:rPr>
          <w:rFonts w:ascii="Times New Roman" w:hAnsi="Times New Roman" w:cs="Times New Roman"/>
          <w:color w:val="000000" w:themeColor="text1"/>
          <w:sz w:val="24"/>
          <w:szCs w:val="24"/>
        </w:rPr>
        <w:t>кр</w:t>
      </w:r>
      <w:proofErr w:type="gramEnd"/>
      <w:r w:rsidRPr="003305C2">
        <w:rPr>
          <w:rFonts w:ascii="Times New Roman" w:hAnsi="Times New Roman" w:cs="Times New Roman"/>
          <w:color w:val="000000" w:themeColor="text1"/>
          <w:sz w:val="24"/>
          <w:szCs w:val="24"/>
        </w:rPr>
        <w:t>ім випадків, передбачених Конституцією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32 дано офіційне тлумачення згідно з </w:t>
      </w:r>
      <w:hyperlink r:id="rId29" w:anchor="par=65"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20.01.2012 р. N 2-рп/2012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Не допускається збирання, зберігання, використання та поширення конфіденційної інформації про особу без її згоди, </w:t>
      </w:r>
      <w:proofErr w:type="gramStart"/>
      <w:r w:rsidRPr="003305C2">
        <w:rPr>
          <w:rFonts w:ascii="Times New Roman" w:hAnsi="Times New Roman" w:cs="Times New Roman"/>
          <w:color w:val="000000" w:themeColor="text1"/>
          <w:sz w:val="24"/>
          <w:szCs w:val="24"/>
        </w:rPr>
        <w:t>кр</w:t>
      </w:r>
      <w:proofErr w:type="gramEnd"/>
      <w:r w:rsidRPr="003305C2">
        <w:rPr>
          <w:rFonts w:ascii="Times New Roman" w:hAnsi="Times New Roman" w:cs="Times New Roman"/>
          <w:color w:val="000000" w:themeColor="text1"/>
          <w:sz w:val="24"/>
          <w:szCs w:val="24"/>
        </w:rPr>
        <w:t>ім випадків, визначених законом, і лише в інтересах національної безпеки, економічного добробуту та прав людини.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32 дано офіційне тлумачення згідно з </w:t>
      </w:r>
      <w:hyperlink r:id="rId30" w:anchor="par=65"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20.01.2012 р. N 2-рп/2012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w:t>
      </w:r>
      <w:proofErr w:type="gramStart"/>
      <w:r w:rsidRPr="003305C2">
        <w:rPr>
          <w:rFonts w:ascii="Times New Roman" w:hAnsi="Times New Roman" w:cs="Times New Roman"/>
          <w:color w:val="000000" w:themeColor="text1"/>
          <w:sz w:val="24"/>
          <w:szCs w:val="24"/>
        </w:rPr>
        <w:t>державною</w:t>
      </w:r>
      <w:proofErr w:type="gramEnd"/>
      <w:r w:rsidRPr="003305C2">
        <w:rPr>
          <w:rFonts w:ascii="Times New Roman" w:hAnsi="Times New Roman" w:cs="Times New Roman"/>
          <w:color w:val="000000" w:themeColor="text1"/>
          <w:sz w:val="24"/>
          <w:szCs w:val="24"/>
        </w:rPr>
        <w:t xml:space="preserve"> або іншою захищеною законом таємницею.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w:t>
      </w:r>
      <w:proofErr w:type="gramStart"/>
      <w:r w:rsidRPr="003305C2">
        <w:rPr>
          <w:rFonts w:ascii="Times New Roman" w:hAnsi="Times New Roman" w:cs="Times New Roman"/>
          <w:color w:val="000000" w:themeColor="text1"/>
          <w:sz w:val="24"/>
          <w:szCs w:val="24"/>
        </w:rPr>
        <w:t>на</w:t>
      </w:r>
      <w:proofErr w:type="gramEnd"/>
      <w:r w:rsidRPr="003305C2">
        <w:rPr>
          <w:rFonts w:ascii="Times New Roman" w:hAnsi="Times New Roman" w:cs="Times New Roman"/>
          <w:color w:val="000000" w:themeColor="text1"/>
          <w:sz w:val="24"/>
          <w:szCs w:val="24"/>
        </w:rPr>
        <w:t xml:space="preserve"> відшкодування матеріальної і моральної шкоди, завданої збиранням, зберіганням, використанням та поширенням такої недостовірної інформації.</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Стаття 33. Кожному, хто на законних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Громадянин України не може бути позбавлений права в будь-який час повернутися в Україну.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34. Кожному гарантується право на свободу думки і слова, на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ільне вираження своїх поглядів і переконань.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Кожен має право вільно збирати, зберігати, використовувати і поширювати інформацію усно, письмово або в інший спосіб - на </w:t>
      </w:r>
      <w:proofErr w:type="gramStart"/>
      <w:r w:rsidRPr="003305C2">
        <w:rPr>
          <w:rFonts w:ascii="Times New Roman" w:hAnsi="Times New Roman" w:cs="Times New Roman"/>
          <w:color w:val="000000" w:themeColor="text1"/>
          <w:sz w:val="24"/>
          <w:szCs w:val="24"/>
        </w:rPr>
        <w:t>св</w:t>
      </w:r>
      <w:proofErr w:type="gramEnd"/>
      <w:r w:rsidRPr="003305C2">
        <w:rPr>
          <w:rFonts w:ascii="Times New Roman" w:hAnsi="Times New Roman" w:cs="Times New Roman"/>
          <w:color w:val="000000" w:themeColor="text1"/>
          <w:sz w:val="24"/>
          <w:szCs w:val="24"/>
        </w:rPr>
        <w:t>ій вибір.</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34 дано офіційне тлумачення згідно з </w:t>
      </w:r>
      <w:hyperlink r:id="rId31" w:anchor="par=65"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20.01.2012 р. N 2-рп/2012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ідтримання авторитету і неупередженості правосуддя.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34 дано офіційне тлумачення згідно з </w:t>
      </w:r>
      <w:hyperlink r:id="rId32" w:anchor="par=65"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20.01.2012 р. N 2-рп/2012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35. Кожен має право на свободу </w:t>
      </w:r>
      <w:proofErr w:type="gramStart"/>
      <w:r w:rsidRPr="003305C2">
        <w:rPr>
          <w:rFonts w:ascii="Times New Roman" w:hAnsi="Times New Roman" w:cs="Times New Roman"/>
          <w:color w:val="000000" w:themeColor="text1"/>
          <w:sz w:val="24"/>
          <w:szCs w:val="24"/>
        </w:rPr>
        <w:t>св</w:t>
      </w:r>
      <w:proofErr w:type="gramEnd"/>
      <w:r w:rsidRPr="003305C2">
        <w:rPr>
          <w:rFonts w:ascii="Times New Roman" w:hAnsi="Times New Roman" w:cs="Times New Roman"/>
          <w:color w:val="000000" w:themeColor="text1"/>
          <w:sz w:val="24"/>
          <w:szCs w:val="24"/>
        </w:rPr>
        <w:t xml:space="preserve">ітогляду і віросповідання. Це право включає свободу сповідувати будь-яку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Церква і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 xml:space="preserve">ігійні організації в Україні відокремлені від держави, а школа - від церкви. Жодна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ігія не може бути визнана державою як обов'язкова.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може бути увільнений від своїх обов'язків перед державою або відмовитися від виконання законів за мотивами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 xml:space="preserve">ігійних переконань. У разі якщо виконання військового обов'язку суперечить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ігійним переконанням громадянина, виконання цього обов'язку має бути замінене альтернативною (невійськовою) службою.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w:t>
      </w:r>
      <w:r w:rsidRPr="003305C2">
        <w:rPr>
          <w:rFonts w:ascii="Times New Roman" w:hAnsi="Times New Roman" w:cs="Times New Roman"/>
          <w:color w:val="000000" w:themeColor="text1"/>
          <w:sz w:val="24"/>
          <w:szCs w:val="24"/>
        </w:rPr>
        <w:lastRenderedPageBreak/>
        <w:t>України. Обмеження щодо членства у політичних партіях встановлюються виключно цією Конституцією і законами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Громадяни мають право на участь у професійних спілках з метою захисту своїх трудових і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 xml:space="preserve">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права. Обмеження щодо членства у професійних спілках встановлюються виключно цією Конституцією і законами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може бути примушений до вступу в будь-яке об'єднання громадян чи обмежений </w:t>
      </w:r>
      <w:proofErr w:type="gramStart"/>
      <w:r w:rsidRPr="003305C2">
        <w:rPr>
          <w:rFonts w:ascii="Times New Roman" w:hAnsi="Times New Roman" w:cs="Times New Roman"/>
          <w:color w:val="000000" w:themeColor="text1"/>
          <w:sz w:val="24"/>
          <w:szCs w:val="24"/>
        </w:rPr>
        <w:t>у</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правах</w:t>
      </w:r>
      <w:proofErr w:type="gramEnd"/>
      <w:r w:rsidRPr="003305C2">
        <w:rPr>
          <w:rFonts w:ascii="Times New Roman" w:hAnsi="Times New Roman" w:cs="Times New Roman"/>
          <w:color w:val="000000" w:themeColor="text1"/>
          <w:sz w:val="24"/>
          <w:szCs w:val="24"/>
        </w:rPr>
        <w:t xml:space="preserve"> за належність чи неналежність до політичних партій або громадських організацій.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Усі об'єднання громадян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перед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 xml:space="preserve">ідрив її безпеки, незаконне захоплення державної влади, пропаганду війни, насильства, на розпалювання міжетнічної, расової, </w:t>
      </w:r>
      <w:proofErr w:type="gramStart"/>
      <w:r w:rsidRPr="003305C2">
        <w:rPr>
          <w:rFonts w:ascii="Times New Roman" w:hAnsi="Times New Roman" w:cs="Times New Roman"/>
          <w:color w:val="000000" w:themeColor="text1"/>
          <w:sz w:val="24"/>
          <w:szCs w:val="24"/>
        </w:rPr>
        <w:t>рел</w:t>
      </w:r>
      <w:proofErr w:type="gramEnd"/>
      <w:r w:rsidRPr="003305C2">
        <w:rPr>
          <w:rFonts w:ascii="Times New Roman" w:hAnsi="Times New Roman" w:cs="Times New Roman"/>
          <w:color w:val="000000" w:themeColor="text1"/>
          <w:sz w:val="24"/>
          <w:szCs w:val="24"/>
        </w:rPr>
        <w:t>ігійної ворожнечі, посягання на права і свободи людини, здоров'я населення, забороняються.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Політичні партії та громадські організації не можуть мати воєнізованих формувань.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ідприємствах, у навчальних закладах та інших державних установах і організаціях.</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Заборона діяльності об'єднань громадян здійснюється лише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xml:space="preserve"> судовому порядку.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органів державної влади та органів місцевого самоврядування.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38 дано офіційне тлумачення згідно з </w:t>
      </w:r>
      <w:hyperlink r:id="rId33" w:anchor="par=47"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06.07.99 р. N 7-рп/99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Громадяни користуються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івним правом доступу до державної служби, а також до служби в органах місцевого самоврядування.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39 дано офіційне тлумачення згідно з </w:t>
      </w:r>
      <w:hyperlink r:id="rId34" w:anchor="par=38"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19.04.2001 р. N 4-рп/2001</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Обмеження щодо реалізації цього права може встановлюватися судом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закону</w:t>
      </w:r>
      <w:proofErr w:type="gramEnd"/>
      <w:r w:rsidRPr="003305C2">
        <w:rPr>
          <w:rFonts w:ascii="Times New Roman" w:hAnsi="Times New Roman" w:cs="Times New Roman"/>
          <w:color w:val="000000" w:themeColor="text1"/>
          <w:sz w:val="24"/>
          <w:szCs w:val="24"/>
        </w:rPr>
        <w:t xml:space="preserve">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40. Усі мають право направляти індивідуальні чи колективні письмові звернення або особисто звертатися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орган</w:t>
      </w:r>
      <w:proofErr w:type="gramEnd"/>
      <w:r w:rsidRPr="003305C2">
        <w:rPr>
          <w:rFonts w:ascii="Times New Roman" w:hAnsi="Times New Roman" w:cs="Times New Roman"/>
          <w:color w:val="000000" w:themeColor="text1"/>
          <w:sz w:val="24"/>
          <w:szCs w:val="24"/>
        </w:rPr>
        <w:t>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41. Кожен має право володіти, користуватися і розпоряджатися </w:t>
      </w:r>
      <w:proofErr w:type="gramStart"/>
      <w:r w:rsidRPr="003305C2">
        <w:rPr>
          <w:rFonts w:ascii="Times New Roman" w:hAnsi="Times New Roman" w:cs="Times New Roman"/>
          <w:color w:val="000000" w:themeColor="text1"/>
          <w:sz w:val="24"/>
          <w:szCs w:val="24"/>
        </w:rPr>
        <w:t>своєю</w:t>
      </w:r>
      <w:proofErr w:type="gramEnd"/>
      <w:r w:rsidRPr="003305C2">
        <w:rPr>
          <w:rFonts w:ascii="Times New Roman" w:hAnsi="Times New Roman" w:cs="Times New Roman"/>
          <w:color w:val="000000" w:themeColor="text1"/>
          <w:sz w:val="24"/>
          <w:szCs w:val="24"/>
        </w:rPr>
        <w:t xml:space="preserve"> власністю, результатами своєї інтелектуальної, творчої діяльності.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Право приватної власності набувається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xml:space="preserve"> порядку, визначеному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Громадяни для задоволення своїх потреб можуть користуватися об'єктами права державної та комунальної власності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Ніхто не може бути протиправно позбавлений права власності. Право приватної власності є непорушним.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Примусове відчуження об'єктів права приватної власності може бути застосоване лише як виняток з мотивів суспільної необхідності,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Конфіскація майна може бути застосована виключно за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ішенням суду у випадках, обсязі та порядку, встановлених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 Використання власності не може завдавати шкоди правам, свободам та </w:t>
      </w:r>
      <w:proofErr w:type="gramStart"/>
      <w:r w:rsidRPr="003305C2">
        <w:rPr>
          <w:rFonts w:ascii="Times New Roman" w:hAnsi="Times New Roman" w:cs="Times New Roman"/>
          <w:color w:val="000000" w:themeColor="text1"/>
          <w:sz w:val="24"/>
          <w:szCs w:val="24"/>
        </w:rPr>
        <w:t>г</w:t>
      </w:r>
      <w:proofErr w:type="gramEnd"/>
      <w:r w:rsidRPr="003305C2">
        <w:rPr>
          <w:rFonts w:ascii="Times New Roman" w:hAnsi="Times New Roman" w:cs="Times New Roman"/>
          <w:color w:val="000000" w:themeColor="text1"/>
          <w:sz w:val="24"/>
          <w:szCs w:val="24"/>
        </w:rPr>
        <w:t>ідності громадян, інтересам суспільства, погіршувати екологічну ситуацію і природні якості землі.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42. Кожен має право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ідприємницьку діяльність, яка не заборонена законом.</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захист конкуренції у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43. Кожен має право на працю, що включає можливість заробляти собі на життя працею, яку він вільно обирає або </w:t>
      </w:r>
      <w:proofErr w:type="gramStart"/>
      <w:r w:rsidRPr="003305C2">
        <w:rPr>
          <w:rFonts w:ascii="Times New Roman" w:hAnsi="Times New Roman" w:cs="Times New Roman"/>
          <w:color w:val="000000" w:themeColor="text1"/>
          <w:sz w:val="24"/>
          <w:szCs w:val="24"/>
        </w:rPr>
        <w:t>на</w:t>
      </w:r>
      <w:proofErr w:type="gramEnd"/>
      <w:r w:rsidRPr="003305C2">
        <w:rPr>
          <w:rFonts w:ascii="Times New Roman" w:hAnsi="Times New Roman" w:cs="Times New Roman"/>
          <w:color w:val="000000" w:themeColor="text1"/>
          <w:sz w:val="24"/>
          <w:szCs w:val="24"/>
        </w:rPr>
        <w:t xml:space="preserve"> яку вільно погоджується.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w:t>
      </w:r>
      <w:r w:rsidRPr="003305C2">
        <w:rPr>
          <w:rFonts w:ascii="Times New Roman" w:hAnsi="Times New Roman" w:cs="Times New Roman"/>
          <w:color w:val="000000" w:themeColor="text1"/>
          <w:sz w:val="24"/>
          <w:szCs w:val="24"/>
        </w:rPr>
        <w:lastRenderedPageBreak/>
        <w:t xml:space="preserve">професійно-технічного навчання, підготовки і перепідготовки кадрів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ідповідно до суспільних потреб.</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ішенням суду або відповідно до законів про воєнний і про надзвичайний стан.</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Кожен має право на належні, безпечні і </w:t>
      </w:r>
      <w:proofErr w:type="gramStart"/>
      <w:r w:rsidRPr="003305C2">
        <w:rPr>
          <w:rFonts w:ascii="Times New Roman" w:hAnsi="Times New Roman" w:cs="Times New Roman"/>
          <w:color w:val="000000" w:themeColor="text1"/>
          <w:sz w:val="24"/>
          <w:szCs w:val="24"/>
        </w:rPr>
        <w:t>здоров</w:t>
      </w:r>
      <w:proofErr w:type="gramEnd"/>
      <w:r w:rsidRPr="003305C2">
        <w:rPr>
          <w:rFonts w:ascii="Times New Roman" w:hAnsi="Times New Roman" w:cs="Times New Roman"/>
          <w:color w:val="000000" w:themeColor="text1"/>
          <w:sz w:val="24"/>
          <w:szCs w:val="24"/>
        </w:rPr>
        <w:t>і умови праці, на заробітну плату, не нижчу від визначеної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Використання праці жінок і неповнолітніх на небезпечних для їхнього здоров'я роботах забороняється.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Громадянам гарантується захист від </w:t>
      </w:r>
      <w:proofErr w:type="gramStart"/>
      <w:r w:rsidRPr="003305C2">
        <w:rPr>
          <w:rFonts w:ascii="Times New Roman" w:hAnsi="Times New Roman" w:cs="Times New Roman"/>
          <w:color w:val="000000" w:themeColor="text1"/>
          <w:sz w:val="24"/>
          <w:szCs w:val="24"/>
        </w:rPr>
        <w:t>незаконного</w:t>
      </w:r>
      <w:proofErr w:type="gramEnd"/>
      <w:r w:rsidRPr="003305C2">
        <w:rPr>
          <w:rFonts w:ascii="Times New Roman" w:hAnsi="Times New Roman" w:cs="Times New Roman"/>
          <w:color w:val="000000" w:themeColor="text1"/>
          <w:sz w:val="24"/>
          <w:szCs w:val="24"/>
        </w:rPr>
        <w:t xml:space="preserve"> звільнення.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Право на своєчасне одержання винагороди за працю захищається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44. Ті, хто працю</w:t>
      </w:r>
      <w:proofErr w:type="gramStart"/>
      <w:r w:rsidRPr="003305C2">
        <w:rPr>
          <w:rFonts w:ascii="Times New Roman" w:hAnsi="Times New Roman" w:cs="Times New Roman"/>
          <w:color w:val="000000" w:themeColor="text1"/>
          <w:sz w:val="24"/>
          <w:szCs w:val="24"/>
        </w:rPr>
        <w:t>є,</w:t>
      </w:r>
      <w:proofErr w:type="gramEnd"/>
      <w:r w:rsidRPr="003305C2">
        <w:rPr>
          <w:rFonts w:ascii="Times New Roman" w:hAnsi="Times New Roman" w:cs="Times New Roman"/>
          <w:color w:val="000000" w:themeColor="text1"/>
          <w:sz w:val="24"/>
          <w:szCs w:val="24"/>
        </w:rPr>
        <w:t xml:space="preserve"> мають право на страйк для захисту своїх економічних і соціальних інтересів.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Ніхто не може бути примушений до участі або до неучасті у страйку.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Заборона страйку можлива лише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ідставі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45. Кожен, хто працю</w:t>
      </w:r>
      <w:proofErr w:type="gramStart"/>
      <w:r w:rsidRPr="003305C2">
        <w:rPr>
          <w:rFonts w:ascii="Times New Roman" w:hAnsi="Times New Roman" w:cs="Times New Roman"/>
          <w:color w:val="000000" w:themeColor="text1"/>
          <w:sz w:val="24"/>
          <w:szCs w:val="24"/>
        </w:rPr>
        <w:t>є,</w:t>
      </w:r>
      <w:proofErr w:type="gramEnd"/>
      <w:r w:rsidRPr="003305C2">
        <w:rPr>
          <w:rFonts w:ascii="Times New Roman" w:hAnsi="Times New Roman" w:cs="Times New Roman"/>
          <w:color w:val="000000" w:themeColor="text1"/>
          <w:sz w:val="24"/>
          <w:szCs w:val="24"/>
        </w:rPr>
        <w:t xml:space="preserve"> має право на відпочинок.</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Максимальна тривалість робочого часу, </w:t>
      </w:r>
      <w:proofErr w:type="gramStart"/>
      <w:r w:rsidRPr="003305C2">
        <w:rPr>
          <w:rFonts w:ascii="Times New Roman" w:hAnsi="Times New Roman" w:cs="Times New Roman"/>
          <w:color w:val="000000" w:themeColor="text1"/>
          <w:sz w:val="24"/>
          <w:szCs w:val="24"/>
        </w:rPr>
        <w:t>м</w:t>
      </w:r>
      <w:proofErr w:type="gramEnd"/>
      <w:r w:rsidRPr="003305C2">
        <w:rPr>
          <w:rFonts w:ascii="Times New Roman" w:hAnsi="Times New Roman" w:cs="Times New Roman"/>
          <w:color w:val="000000" w:themeColor="text1"/>
          <w:sz w:val="24"/>
          <w:szCs w:val="24"/>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46. Громадяни мають право на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Це право гарантується загальнообов'язковим державним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Пенсії, інші види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Стаття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Громадянам, які потребують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може бути примусово позбавлений житла інакше як на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ідставі закону за рішенням суду.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48. Кожен має право на достатній життєвий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івень для себе і своєї сім'ї, що включає достатнє харчування, одяг, житло.</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49. Кожен має право на охорону здоров'я, медичну допомогу та медичне страхування.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Охорона здоров'я забезпечується державним фінансуванням відповідних </w:t>
      </w:r>
      <w:proofErr w:type="gramStart"/>
      <w:r w:rsidRPr="003305C2">
        <w:rPr>
          <w:rFonts w:ascii="Times New Roman" w:hAnsi="Times New Roman" w:cs="Times New Roman"/>
          <w:color w:val="000000" w:themeColor="text1"/>
          <w:sz w:val="24"/>
          <w:szCs w:val="24"/>
        </w:rPr>
        <w:t>соц</w:t>
      </w:r>
      <w:proofErr w:type="gramEnd"/>
      <w:r w:rsidRPr="003305C2">
        <w:rPr>
          <w:rFonts w:ascii="Times New Roman" w:hAnsi="Times New Roman" w:cs="Times New Roman"/>
          <w:color w:val="000000" w:themeColor="text1"/>
          <w:sz w:val="24"/>
          <w:szCs w:val="24"/>
        </w:rPr>
        <w:t>іально-економічних, медико-санітарних і оздоровчо-профілактичних програм.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створює умови для ефективного і </w:t>
      </w:r>
      <w:proofErr w:type="gramStart"/>
      <w:r w:rsidRPr="003305C2">
        <w:rPr>
          <w:rFonts w:ascii="Times New Roman" w:hAnsi="Times New Roman" w:cs="Times New Roman"/>
          <w:color w:val="000000" w:themeColor="text1"/>
          <w:sz w:val="24"/>
          <w:szCs w:val="24"/>
        </w:rPr>
        <w:t>доступного</w:t>
      </w:r>
      <w:proofErr w:type="gramEnd"/>
      <w:r w:rsidRPr="003305C2">
        <w:rPr>
          <w:rFonts w:ascii="Times New Roman" w:hAnsi="Times New Roman" w:cs="Times New Roman"/>
          <w:color w:val="000000" w:themeColor="text1"/>
          <w:sz w:val="24"/>
          <w:szCs w:val="24"/>
        </w:rPr>
        <w:t xml:space="preserve">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xml:space="preserve"> не може бути скорочена. Держава сприяє розвиткові лікувальних закладів усіх форм власності.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49 дано офіційне тлумачення згідно з </w:t>
      </w:r>
      <w:hyperlink r:id="rId35" w:anchor="par=5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29.05.2002 р. N 10-рп/2002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Держава дбає про розвиток фізичної культури і спорту, забезпечує санітарно-епідемічне благополуччя.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50. Кожен має право на безпечне для життя і здоров'я довкілля та на відшкодування завданої порушенням цього права шкоди.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Кожному гарантується право вільного доступу до інформації про стан довкілля, </w:t>
      </w:r>
      <w:proofErr w:type="gramStart"/>
      <w:r w:rsidRPr="003305C2">
        <w:rPr>
          <w:rFonts w:ascii="Times New Roman" w:hAnsi="Times New Roman" w:cs="Times New Roman"/>
          <w:color w:val="000000" w:themeColor="text1"/>
          <w:sz w:val="24"/>
          <w:szCs w:val="24"/>
        </w:rPr>
        <w:t>про</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як</w:t>
      </w:r>
      <w:proofErr w:type="gramEnd"/>
      <w:r w:rsidRPr="003305C2">
        <w:rPr>
          <w:rFonts w:ascii="Times New Roman" w:hAnsi="Times New Roman" w:cs="Times New Roman"/>
          <w:color w:val="000000" w:themeColor="text1"/>
          <w:sz w:val="24"/>
          <w:szCs w:val="24"/>
        </w:rPr>
        <w:t>ість харчових продуктів і предметів побуту, а також право на її поширення. Така інформація ніким не може бути засекречена.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51. Шлюб ґрунтується на вільній згоді жінки і чоловіка. Кожен із подружжя має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права і обов'язки у шлюбі та сім'ї.</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Батьки зобов'язані утримувати дітей до їх повноліття. Повнолітні діти зобов'язані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іклуватися про своїх непрацездатних батьків.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Сі</w:t>
      </w:r>
      <w:proofErr w:type="gramStart"/>
      <w:r w:rsidRPr="003305C2">
        <w:rPr>
          <w:rFonts w:ascii="Times New Roman" w:hAnsi="Times New Roman" w:cs="Times New Roman"/>
          <w:color w:val="000000" w:themeColor="text1"/>
          <w:sz w:val="24"/>
          <w:szCs w:val="24"/>
        </w:rPr>
        <w:t>м'я</w:t>
      </w:r>
      <w:proofErr w:type="gramEnd"/>
      <w:r w:rsidRPr="003305C2">
        <w:rPr>
          <w:rFonts w:ascii="Times New Roman" w:hAnsi="Times New Roman" w:cs="Times New Roman"/>
          <w:color w:val="000000" w:themeColor="text1"/>
          <w:sz w:val="24"/>
          <w:szCs w:val="24"/>
        </w:rPr>
        <w:t>, дитинство, материнство і батьківство охороняються державою.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52. Діти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івні у своїх правах незалежно від походження, а також від того, народжені вони у шлюбі чи поза ним.</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Будь-яке</w:t>
      </w:r>
      <w:proofErr w:type="gramEnd"/>
      <w:r w:rsidRPr="003305C2">
        <w:rPr>
          <w:rFonts w:ascii="Times New Roman" w:hAnsi="Times New Roman" w:cs="Times New Roman"/>
          <w:color w:val="000000" w:themeColor="text1"/>
          <w:sz w:val="24"/>
          <w:szCs w:val="24"/>
        </w:rPr>
        <w:t xml:space="preserve"> насильство над дитиною та її експлуатація переслідуються за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Утримання та виховання дітей-сиріт і дітей, позбавлених батьківського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 xml:space="preserve">іклування, покладається на державу. Держава заохочує і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ідтримує благодійницьку діяльність щодо дітей.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53. Кожен має право на освіту.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Повна загальна середня освіта є обов'язковою.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іслядипломної освіти, різних форм навчання; надання державних стипендій та пільг учням і студентам.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(положенням частини третьої статті 53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у контексті частин першої, другої, четвертої зазначеної статті дано офіційне тлумачення згідно з </w:t>
      </w:r>
      <w:hyperlink r:id="rId36" w:anchor="par=72"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04.03.2004 р. N 5-рп/2004</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Громадяни мають право безоплатно здобути вищу освіту в державних і комунальних навчальних закладах на конкурсній основі.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Громадянам, які належать до національних меншин, відповідно до закону гарантується право на навчання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ідною мовою чи на вивчення рідної мови у державних і комунальних навчальних закладах або через національні культурні товариства.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54. Громадянам гарантується свобода літературної, художньої, наукової і </w:t>
      </w:r>
      <w:proofErr w:type="gramStart"/>
      <w:r w:rsidRPr="003305C2">
        <w:rPr>
          <w:rFonts w:ascii="Times New Roman" w:hAnsi="Times New Roman" w:cs="Times New Roman"/>
          <w:color w:val="000000" w:themeColor="text1"/>
          <w:sz w:val="24"/>
          <w:szCs w:val="24"/>
        </w:rPr>
        <w:t>техн</w:t>
      </w:r>
      <w:proofErr w:type="gramEnd"/>
      <w:r w:rsidRPr="003305C2">
        <w:rPr>
          <w:rFonts w:ascii="Times New Roman" w:hAnsi="Times New Roman" w:cs="Times New Roman"/>
          <w:color w:val="000000" w:themeColor="text1"/>
          <w:sz w:val="24"/>
          <w:szCs w:val="24"/>
        </w:rPr>
        <w:t>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сприяє розвиткові науки, встановленню наукових зв'язків України зі </w:t>
      </w:r>
      <w:proofErr w:type="gramStart"/>
      <w:r w:rsidRPr="003305C2">
        <w:rPr>
          <w:rFonts w:ascii="Times New Roman" w:hAnsi="Times New Roman" w:cs="Times New Roman"/>
          <w:color w:val="000000" w:themeColor="text1"/>
          <w:sz w:val="24"/>
          <w:szCs w:val="24"/>
        </w:rPr>
        <w:t>св</w:t>
      </w:r>
      <w:proofErr w:type="gramEnd"/>
      <w:r w:rsidRPr="003305C2">
        <w:rPr>
          <w:rFonts w:ascii="Times New Roman" w:hAnsi="Times New Roman" w:cs="Times New Roman"/>
          <w:color w:val="000000" w:themeColor="text1"/>
          <w:sz w:val="24"/>
          <w:szCs w:val="24"/>
        </w:rPr>
        <w:t>ітовим співтовариством.</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Культурна</w:t>
      </w:r>
      <w:proofErr w:type="gramEnd"/>
      <w:r w:rsidRPr="003305C2">
        <w:rPr>
          <w:rFonts w:ascii="Times New Roman" w:hAnsi="Times New Roman" w:cs="Times New Roman"/>
          <w:color w:val="000000" w:themeColor="text1"/>
          <w:sz w:val="24"/>
          <w:szCs w:val="24"/>
        </w:rPr>
        <w:t xml:space="preserve"> спадщина охороняється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Держава забезпечує збереження історичних </w:t>
      </w:r>
      <w:proofErr w:type="gramStart"/>
      <w:r w:rsidRPr="003305C2">
        <w:rPr>
          <w:rFonts w:ascii="Times New Roman" w:hAnsi="Times New Roman" w:cs="Times New Roman"/>
          <w:color w:val="000000" w:themeColor="text1"/>
          <w:sz w:val="24"/>
          <w:szCs w:val="24"/>
        </w:rPr>
        <w:t>пам'яток</w:t>
      </w:r>
      <w:proofErr w:type="gramEnd"/>
      <w:r w:rsidRPr="003305C2">
        <w:rPr>
          <w:rFonts w:ascii="Times New Roman" w:hAnsi="Times New Roman" w:cs="Times New Roman"/>
          <w:color w:val="000000" w:themeColor="text1"/>
          <w:sz w:val="24"/>
          <w:szCs w:val="24"/>
        </w:rPr>
        <w:t xml:space="preserve">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55. Права і свободи людини і громадянина захищаються судом.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55 дано офіційне тлумачення згідно з </w:t>
      </w:r>
      <w:hyperlink r:id="rId37" w:anchor="par=6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25.12.97 р. N 9-зп</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 xml:space="preserve">Кожному гарантується право на оскарження в суді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ішень, дій чи бездіяльності органів державної влади, органів місцевого самоврядування, посадових і службових осіб.</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55 дано офіційне тлумачення згідно з </w:t>
      </w:r>
      <w:hyperlink r:id="rId38" w:anchor="par=51"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25.11.97 р. N 6-зп</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Кожен має право звертатися за захистом своїх прав до Уповноваженого Верховно</w:t>
      </w:r>
      <w:proofErr w:type="gramStart"/>
      <w:r w:rsidRPr="003305C2">
        <w:rPr>
          <w:rFonts w:ascii="Times New Roman" w:hAnsi="Times New Roman" w:cs="Times New Roman"/>
          <w:color w:val="000000" w:themeColor="text1"/>
          <w:sz w:val="24"/>
          <w:szCs w:val="24"/>
        </w:rPr>
        <w:t>ї Р</w:t>
      </w:r>
      <w:proofErr w:type="gramEnd"/>
      <w:r w:rsidRPr="003305C2">
        <w:rPr>
          <w:rFonts w:ascii="Times New Roman" w:hAnsi="Times New Roman" w:cs="Times New Roman"/>
          <w:color w:val="000000" w:themeColor="text1"/>
          <w:sz w:val="24"/>
          <w:szCs w:val="24"/>
        </w:rPr>
        <w:t>ади України з прав людини.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Кожен має право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Кожен має право будь-якими не забороненими законом засобами захищати свої права і свободи від порушень і протиправних посягань.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57. Кожному гарантується право знати свої права і обов'язки.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Закони та інші нормативно-правові акти, що визначають права і обов'язки громадян, мають </w:t>
      </w:r>
      <w:proofErr w:type="gramStart"/>
      <w:r w:rsidRPr="003305C2">
        <w:rPr>
          <w:rFonts w:ascii="Times New Roman" w:hAnsi="Times New Roman" w:cs="Times New Roman"/>
          <w:color w:val="000000" w:themeColor="text1"/>
          <w:sz w:val="24"/>
          <w:szCs w:val="24"/>
        </w:rPr>
        <w:t>бути</w:t>
      </w:r>
      <w:proofErr w:type="gramEnd"/>
      <w:r w:rsidRPr="003305C2">
        <w:rPr>
          <w:rFonts w:ascii="Times New Roman" w:hAnsi="Times New Roman" w:cs="Times New Roman"/>
          <w:color w:val="000000" w:themeColor="text1"/>
          <w:sz w:val="24"/>
          <w:szCs w:val="24"/>
        </w:rPr>
        <w:t xml:space="preserve"> доведені до відома населення у порядку, встановленому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Закони та інші нормативно-правові акти, що визначають права і обов'язки громадян, не </w:t>
      </w:r>
      <w:proofErr w:type="gramStart"/>
      <w:r w:rsidRPr="003305C2">
        <w:rPr>
          <w:rFonts w:ascii="Times New Roman" w:hAnsi="Times New Roman" w:cs="Times New Roman"/>
          <w:color w:val="000000" w:themeColor="text1"/>
          <w:sz w:val="24"/>
          <w:szCs w:val="24"/>
        </w:rPr>
        <w:t>доведен</w:t>
      </w:r>
      <w:proofErr w:type="gramEnd"/>
      <w:r w:rsidRPr="003305C2">
        <w:rPr>
          <w:rFonts w:ascii="Times New Roman" w:hAnsi="Times New Roman" w:cs="Times New Roman"/>
          <w:color w:val="000000" w:themeColor="text1"/>
          <w:sz w:val="24"/>
          <w:szCs w:val="24"/>
        </w:rPr>
        <w:t>і до відома населення у порядку, встановленому законом, є нечинними.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58. Закони та інші нормативно-правові акти не мають зворотної дії в часі, </w:t>
      </w:r>
      <w:proofErr w:type="gramStart"/>
      <w:r w:rsidRPr="003305C2">
        <w:rPr>
          <w:rFonts w:ascii="Times New Roman" w:hAnsi="Times New Roman" w:cs="Times New Roman"/>
          <w:color w:val="000000" w:themeColor="text1"/>
          <w:sz w:val="24"/>
          <w:szCs w:val="24"/>
        </w:rPr>
        <w:t>кр</w:t>
      </w:r>
      <w:proofErr w:type="gramEnd"/>
      <w:r w:rsidRPr="003305C2">
        <w:rPr>
          <w:rFonts w:ascii="Times New Roman" w:hAnsi="Times New Roman" w:cs="Times New Roman"/>
          <w:color w:val="000000" w:themeColor="text1"/>
          <w:sz w:val="24"/>
          <w:szCs w:val="24"/>
        </w:rPr>
        <w:t>ім випадків, коли вони пом'якшують або скасовують відповідальність особи.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58 дано офіційне тлумачення згідно з  </w:t>
      </w:r>
      <w:hyperlink r:id="rId39" w:anchor="par=1912"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09.02.99 р. N 1-рп/99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Ніхто не може відповідати за діяння, які на час їх вчинення не визнавалися законом як правопорушення.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статті 58 дано офіційне тлумачення згідно з </w:t>
      </w:r>
      <w:hyperlink r:id="rId40" w:anchor="par=71"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13.05.97 р. N 1-зп</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статті 58, з урахуванням вимог пункту 22 частини першої статті 92 Конституції України, дано офіційне тлумачення згідно з</w:t>
      </w:r>
      <w:hyperlink r:id="rId41" w:anchor="par=62"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19.04.2000 р. N 6-рп/2000</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59. Кожен має право на правову допомогу. У випадках, передбачених законом, ця допомога надається безоплатно. Кожен є вільним у виборі захисника своїх прав.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першої статті 59 дано офіційне тлумачення згідно з </w:t>
      </w:r>
      <w:hyperlink r:id="rId42" w:anchor="par=58"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16.11.2000 р. N 13-рп/2000</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(положенню частини першої статті 59 дано офіційне тлумачення згідно з </w:t>
      </w:r>
      <w:hyperlink r:id="rId43" w:anchor="par=51"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30.09.2009 р. N 23-рп/2009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Для забезпечення права на захист від обвинувачення та надання правової допомоги при вирішенні справ </w:t>
      </w:r>
      <w:proofErr w:type="gramStart"/>
      <w:r w:rsidRPr="003305C2">
        <w:rPr>
          <w:rFonts w:ascii="Times New Roman" w:hAnsi="Times New Roman" w:cs="Times New Roman"/>
          <w:color w:val="000000" w:themeColor="text1"/>
          <w:sz w:val="24"/>
          <w:szCs w:val="24"/>
        </w:rPr>
        <w:t>у</w:t>
      </w:r>
      <w:proofErr w:type="gramEnd"/>
      <w:r w:rsidRPr="003305C2">
        <w:rPr>
          <w:rFonts w:ascii="Times New Roman" w:hAnsi="Times New Roman" w:cs="Times New Roman"/>
          <w:color w:val="000000" w:themeColor="text1"/>
          <w:sz w:val="24"/>
          <w:szCs w:val="24"/>
        </w:rPr>
        <w:t xml:space="preserve"> судах та інших державних органах в Україні діє адвокатура.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59 дано офіційне тлумачення згідно з </w:t>
      </w:r>
      <w:hyperlink r:id="rId44" w:anchor="par=59"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16.11.2000 р. N 13-рп/2000</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59 дано офіційне тлумачення згідно з </w:t>
      </w:r>
      <w:hyperlink r:id="rId45" w:anchor="par=52"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30.09.2009 р. N 23-рп/2009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60. Ніхто не зобов'язаний виконувати явно злочинні розпорядження чи накази.</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За</w:t>
      </w:r>
      <w:proofErr w:type="gramEnd"/>
      <w:r w:rsidRPr="003305C2">
        <w:rPr>
          <w:rFonts w:ascii="Times New Roman" w:hAnsi="Times New Roman" w:cs="Times New Roman"/>
          <w:color w:val="000000" w:themeColor="text1"/>
          <w:sz w:val="24"/>
          <w:szCs w:val="24"/>
        </w:rPr>
        <w:t xml:space="preserve"> віддання і виконання явно злочинного розпорядження чи наказу настає юридична відповідальність.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61. Ніхто не може бути двічі притягнений до юридичної відповідальності одного виду за одне й те саме правопорушення.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Юридична відповідальність особи має індивідуальний характер.</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62. Особа вважається невинуватою у вчиненні злочину і не може бути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іддана кримінальному покаранню, доки її вину не буде доведено в законному порядку і встановлено обвинувальним вироком суду.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Ніхто не зобов'язаний доводити </w:t>
      </w:r>
      <w:proofErr w:type="gramStart"/>
      <w:r w:rsidRPr="003305C2">
        <w:rPr>
          <w:rFonts w:ascii="Times New Roman" w:hAnsi="Times New Roman" w:cs="Times New Roman"/>
          <w:color w:val="000000" w:themeColor="text1"/>
          <w:sz w:val="24"/>
          <w:szCs w:val="24"/>
        </w:rPr>
        <w:t>свою</w:t>
      </w:r>
      <w:proofErr w:type="gramEnd"/>
      <w:r w:rsidRPr="003305C2">
        <w:rPr>
          <w:rFonts w:ascii="Times New Roman" w:hAnsi="Times New Roman" w:cs="Times New Roman"/>
          <w:color w:val="000000" w:themeColor="text1"/>
          <w:sz w:val="24"/>
          <w:szCs w:val="24"/>
        </w:rPr>
        <w:t xml:space="preserve"> невинуватість у вчиненні злочину.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 разі скасування вироку суду як </w:t>
      </w:r>
      <w:proofErr w:type="gramStart"/>
      <w:r w:rsidRPr="003305C2">
        <w:rPr>
          <w:rFonts w:ascii="Times New Roman" w:hAnsi="Times New Roman" w:cs="Times New Roman"/>
          <w:color w:val="000000" w:themeColor="text1"/>
          <w:sz w:val="24"/>
          <w:szCs w:val="24"/>
        </w:rPr>
        <w:t>неправосудного</w:t>
      </w:r>
      <w:proofErr w:type="gramEnd"/>
      <w:r w:rsidRPr="003305C2">
        <w:rPr>
          <w:rFonts w:ascii="Times New Roman" w:hAnsi="Times New Roman" w:cs="Times New Roman"/>
          <w:color w:val="000000" w:themeColor="text1"/>
          <w:sz w:val="24"/>
          <w:szCs w:val="24"/>
        </w:rPr>
        <w:t xml:space="preserve"> держава відшкодовує матеріальну і моральну шкоду, завдану безпідставним засудженням.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62 відповідно до якого обвинувачення не може ґрунтуватися на доказах, одержаних незаконним шляхом, дано офіційне тлумачення згідно з </w:t>
      </w:r>
      <w:hyperlink r:id="rId46" w:anchor="par=6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20.10.2011 р. N 12-рп/2011</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63. Особа не несе відповідальності за відмову давати показання або пояснення щодо себе, членів сі</w:t>
      </w:r>
      <w:proofErr w:type="gramStart"/>
      <w:r w:rsidRPr="003305C2">
        <w:rPr>
          <w:rFonts w:ascii="Times New Roman" w:hAnsi="Times New Roman" w:cs="Times New Roman"/>
          <w:color w:val="000000" w:themeColor="text1"/>
          <w:sz w:val="24"/>
          <w:szCs w:val="24"/>
        </w:rPr>
        <w:t>м'ї чи</w:t>
      </w:r>
      <w:proofErr w:type="gramEnd"/>
      <w:r w:rsidRPr="003305C2">
        <w:rPr>
          <w:rFonts w:ascii="Times New Roman" w:hAnsi="Times New Roman" w:cs="Times New Roman"/>
          <w:color w:val="000000" w:themeColor="text1"/>
          <w:sz w:val="24"/>
          <w:szCs w:val="24"/>
        </w:rPr>
        <w:t xml:space="preserve"> близьких родичів, коло яких визначається законом.</w:t>
      </w:r>
    </w:p>
    <w:p w:rsidR="00DA05E2" w:rsidRPr="003305C2" w:rsidRDefault="00DA05E2" w:rsidP="00DA05E2">
      <w:pPr>
        <w:rPr>
          <w:rFonts w:ascii="Times New Roman" w:hAnsi="Times New Roman" w:cs="Times New Roman"/>
          <w:color w:val="000000" w:themeColor="text1"/>
          <w:sz w:val="24"/>
          <w:szCs w:val="24"/>
        </w:rPr>
      </w:pP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ідозрюваний, обвинувачений чи підсудний має право на захист.</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Засуджений користується всіма правами людини і громадянина, за винятком обмежень, які визначені законом і встановлені вироком суду.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64. Конституційні права і свободи людини і громадянина не можуть бути обмежені, </w:t>
      </w:r>
      <w:proofErr w:type="gramStart"/>
      <w:r w:rsidRPr="003305C2">
        <w:rPr>
          <w:rFonts w:ascii="Times New Roman" w:hAnsi="Times New Roman" w:cs="Times New Roman"/>
          <w:color w:val="000000" w:themeColor="text1"/>
          <w:sz w:val="24"/>
          <w:szCs w:val="24"/>
        </w:rPr>
        <w:t>кр</w:t>
      </w:r>
      <w:proofErr w:type="gramEnd"/>
      <w:r w:rsidRPr="003305C2">
        <w:rPr>
          <w:rFonts w:ascii="Times New Roman" w:hAnsi="Times New Roman" w:cs="Times New Roman"/>
          <w:color w:val="000000" w:themeColor="text1"/>
          <w:sz w:val="24"/>
          <w:szCs w:val="24"/>
        </w:rPr>
        <w:t>ім випадків, передбачених Конституцією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w:t>
      </w:r>
      <w:r w:rsidRPr="003305C2">
        <w:rPr>
          <w:rFonts w:ascii="Times New Roman" w:hAnsi="Times New Roman" w:cs="Times New Roman"/>
          <w:color w:val="000000" w:themeColor="text1"/>
          <w:sz w:val="24"/>
          <w:szCs w:val="24"/>
        </w:rPr>
        <w:lastRenderedPageBreak/>
        <w:t>свободи, передбачені статтями 24, 25, 27, 28, 29, 40, 47, 51, 52, 55, 56, 57, 58, 59, 60, 61, 62, 63 цієї Конституції.</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(положенням статті 64 дано офіційне тлумачення згідно з </w:t>
      </w:r>
      <w:hyperlink r:id="rId47" w:anchor="par=61"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25.12.97 р. N 9-зп</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65. Захист</w:t>
      </w:r>
      <w:proofErr w:type="gramStart"/>
      <w:r w:rsidRPr="003305C2">
        <w:rPr>
          <w:rFonts w:ascii="Times New Roman" w:hAnsi="Times New Roman" w:cs="Times New Roman"/>
          <w:color w:val="000000" w:themeColor="text1"/>
          <w:sz w:val="24"/>
          <w:szCs w:val="24"/>
        </w:rPr>
        <w:t xml:space="preserve"> В</w:t>
      </w:r>
      <w:proofErr w:type="gramEnd"/>
      <w:r w:rsidRPr="003305C2">
        <w:rPr>
          <w:rFonts w:ascii="Times New Roman" w:hAnsi="Times New Roman" w:cs="Times New Roman"/>
          <w:color w:val="000000" w:themeColor="text1"/>
          <w:sz w:val="24"/>
          <w:szCs w:val="24"/>
        </w:rPr>
        <w:t>ітчизни, незалежності та територіальної цілісності України, шанування її державних символів є обов'язком громадян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Громадяни відбувають військову службу відповідно </w:t>
      </w:r>
      <w:proofErr w:type="gramStart"/>
      <w:r w:rsidRPr="003305C2">
        <w:rPr>
          <w:rFonts w:ascii="Times New Roman" w:hAnsi="Times New Roman" w:cs="Times New Roman"/>
          <w:color w:val="000000" w:themeColor="text1"/>
          <w:sz w:val="24"/>
          <w:szCs w:val="24"/>
        </w:rPr>
        <w:t>до</w:t>
      </w:r>
      <w:proofErr w:type="gramEnd"/>
      <w:r w:rsidRPr="003305C2">
        <w:rPr>
          <w:rFonts w:ascii="Times New Roman" w:hAnsi="Times New Roman" w:cs="Times New Roman"/>
          <w:color w:val="000000" w:themeColor="text1"/>
          <w:sz w:val="24"/>
          <w:szCs w:val="24"/>
        </w:rPr>
        <w:t xml:space="preserve"> закону.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66. Кожен зобов'язаний не заподіювати </w:t>
      </w:r>
      <w:proofErr w:type="gramStart"/>
      <w:r w:rsidRPr="003305C2">
        <w:rPr>
          <w:rFonts w:ascii="Times New Roman" w:hAnsi="Times New Roman" w:cs="Times New Roman"/>
          <w:color w:val="000000" w:themeColor="text1"/>
          <w:sz w:val="24"/>
          <w:szCs w:val="24"/>
        </w:rPr>
        <w:t>шкоду</w:t>
      </w:r>
      <w:proofErr w:type="gramEnd"/>
      <w:r w:rsidRPr="003305C2">
        <w:rPr>
          <w:rFonts w:ascii="Times New Roman" w:hAnsi="Times New Roman" w:cs="Times New Roman"/>
          <w:color w:val="000000" w:themeColor="text1"/>
          <w:sz w:val="24"/>
          <w:szCs w:val="24"/>
        </w:rPr>
        <w:t xml:space="preserve"> природі, культурній спадщині, відшкодовувати завдані ним збитки.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67. Кожен зобов'язаний сплачувати податки і збори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xml:space="preserve"> порядку і розмірах, встановлених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Усі громадяни щорічно подають до податкових інспекцій за місцем проживання декларації про </w:t>
      </w:r>
      <w:proofErr w:type="gramStart"/>
      <w:r w:rsidRPr="003305C2">
        <w:rPr>
          <w:rFonts w:ascii="Times New Roman" w:hAnsi="Times New Roman" w:cs="Times New Roman"/>
          <w:color w:val="000000" w:themeColor="text1"/>
          <w:sz w:val="24"/>
          <w:szCs w:val="24"/>
        </w:rPr>
        <w:t>св</w:t>
      </w:r>
      <w:proofErr w:type="gramEnd"/>
      <w:r w:rsidRPr="003305C2">
        <w:rPr>
          <w:rFonts w:ascii="Times New Roman" w:hAnsi="Times New Roman" w:cs="Times New Roman"/>
          <w:color w:val="000000" w:themeColor="text1"/>
          <w:sz w:val="24"/>
          <w:szCs w:val="24"/>
        </w:rPr>
        <w:t>ій майновий стан та доходи за минулий рік у порядку, встановленому законом.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68. Кожен зобов'язаний неухильно додержуватися Конституції України та законів України, не посягати на права і свободи, честь і </w:t>
      </w:r>
      <w:proofErr w:type="gramStart"/>
      <w:r w:rsidRPr="003305C2">
        <w:rPr>
          <w:rFonts w:ascii="Times New Roman" w:hAnsi="Times New Roman" w:cs="Times New Roman"/>
          <w:color w:val="000000" w:themeColor="text1"/>
          <w:sz w:val="24"/>
          <w:szCs w:val="24"/>
        </w:rPr>
        <w:t>г</w:t>
      </w:r>
      <w:proofErr w:type="gramEnd"/>
      <w:r w:rsidRPr="003305C2">
        <w:rPr>
          <w:rFonts w:ascii="Times New Roman" w:hAnsi="Times New Roman" w:cs="Times New Roman"/>
          <w:color w:val="000000" w:themeColor="text1"/>
          <w:sz w:val="24"/>
          <w:szCs w:val="24"/>
        </w:rPr>
        <w:t>ідність інших людей.</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Незнання законі</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 xml:space="preserve"> не звільняє від юридичної відповідальності.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Розділ III</w:t>
      </w:r>
      <w:r w:rsidRPr="003305C2">
        <w:rPr>
          <w:rFonts w:ascii="Times New Roman" w:hAnsi="Times New Roman" w:cs="Times New Roman"/>
          <w:color w:val="000000" w:themeColor="text1"/>
          <w:sz w:val="24"/>
          <w:szCs w:val="24"/>
        </w:rPr>
        <w:br/>
        <w:t>ВИБОРИ. РЕФЕРЕНДУМ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69. Народне волевиявлення здійснюється через вибори, референдум та інші форми безпосередньої демократії.</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статті 69 дано офіційне тлумачення згідно з  </w:t>
      </w:r>
      <w:hyperlink r:id="rId48" w:anchor="par=76"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16.04.2008 р. N 6-рп/2008</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70. Право голосу на виборах і референдумах мають громадяни України, які досягли на день їх проведення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ісімнадцяти років.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Не мають права голосу громадяни, яких визнано судом недієздатними.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71. Вибори до органів державної влади та органів місцевого самоврядування є вільними і відбуваються на основі загального, </w:t>
      </w:r>
      <w:proofErr w:type="gramStart"/>
      <w:r w:rsidRPr="003305C2">
        <w:rPr>
          <w:rFonts w:ascii="Times New Roman" w:hAnsi="Times New Roman" w:cs="Times New Roman"/>
          <w:color w:val="000000" w:themeColor="text1"/>
          <w:sz w:val="24"/>
          <w:szCs w:val="24"/>
        </w:rPr>
        <w:t>р</w:t>
      </w:r>
      <w:proofErr w:type="gramEnd"/>
      <w:r w:rsidRPr="003305C2">
        <w:rPr>
          <w:rFonts w:ascii="Times New Roman" w:hAnsi="Times New Roman" w:cs="Times New Roman"/>
          <w:color w:val="000000" w:themeColor="text1"/>
          <w:sz w:val="24"/>
          <w:szCs w:val="24"/>
        </w:rPr>
        <w:t>івного і прямого виборчого права шляхом таємного голосування.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Виборцям гарантується </w:t>
      </w:r>
      <w:proofErr w:type="gramStart"/>
      <w:r w:rsidRPr="003305C2">
        <w:rPr>
          <w:rFonts w:ascii="Times New Roman" w:hAnsi="Times New Roman" w:cs="Times New Roman"/>
          <w:color w:val="000000" w:themeColor="text1"/>
          <w:sz w:val="24"/>
          <w:szCs w:val="24"/>
        </w:rPr>
        <w:t>в</w:t>
      </w:r>
      <w:proofErr w:type="gramEnd"/>
      <w:r w:rsidRPr="003305C2">
        <w:rPr>
          <w:rFonts w:ascii="Times New Roman" w:hAnsi="Times New Roman" w:cs="Times New Roman"/>
          <w:color w:val="000000" w:themeColor="text1"/>
          <w:sz w:val="24"/>
          <w:szCs w:val="24"/>
        </w:rPr>
        <w:t>ільне волевиявлення.</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72. Всеукраїнський референдум призначається Верховною Радою України або Президентом </w:t>
      </w:r>
      <w:proofErr w:type="gramStart"/>
      <w:r w:rsidRPr="003305C2">
        <w:rPr>
          <w:rFonts w:ascii="Times New Roman" w:hAnsi="Times New Roman" w:cs="Times New Roman"/>
          <w:color w:val="000000" w:themeColor="text1"/>
          <w:sz w:val="24"/>
          <w:szCs w:val="24"/>
        </w:rPr>
        <w:t>Укра</w:t>
      </w:r>
      <w:proofErr w:type="gramEnd"/>
      <w:r w:rsidRPr="003305C2">
        <w:rPr>
          <w:rFonts w:ascii="Times New Roman" w:hAnsi="Times New Roman" w:cs="Times New Roman"/>
          <w:color w:val="000000" w:themeColor="text1"/>
          <w:sz w:val="24"/>
          <w:szCs w:val="24"/>
        </w:rPr>
        <w:t>їни відповідно до їхніх повноважень, встановлених цією Конституцією.</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 xml:space="preserve">ідписи щодо </w:t>
      </w:r>
      <w:r w:rsidRPr="003305C2">
        <w:rPr>
          <w:rFonts w:ascii="Times New Roman" w:hAnsi="Times New Roman" w:cs="Times New Roman"/>
          <w:color w:val="000000" w:themeColor="text1"/>
          <w:sz w:val="24"/>
          <w:szCs w:val="24"/>
        </w:rPr>
        <w:lastRenderedPageBreak/>
        <w:t>призначення референдуму зібрано не менш як у двох третинах областей і не менш як по сто тисяч підписів у кожній області.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другої статті 72 дано офіційне тлумачення згідно з  </w:t>
      </w:r>
      <w:hyperlink r:id="rId49" w:anchor="par=73"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16.04.2008 р. N 6-рп/2008</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73. Виключно всеукраїнським референдумом вирішуються питання про зміну території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74. Референдум не </w:t>
      </w:r>
      <w:proofErr w:type="gramStart"/>
      <w:r w:rsidRPr="003305C2">
        <w:rPr>
          <w:rFonts w:ascii="Times New Roman" w:hAnsi="Times New Roman" w:cs="Times New Roman"/>
          <w:color w:val="000000" w:themeColor="text1"/>
          <w:sz w:val="24"/>
          <w:szCs w:val="24"/>
        </w:rPr>
        <w:t>допускається</w:t>
      </w:r>
      <w:proofErr w:type="gramEnd"/>
      <w:r w:rsidRPr="003305C2">
        <w:rPr>
          <w:rFonts w:ascii="Times New Roman" w:hAnsi="Times New Roman" w:cs="Times New Roman"/>
          <w:color w:val="000000" w:themeColor="text1"/>
          <w:sz w:val="24"/>
          <w:szCs w:val="24"/>
        </w:rPr>
        <w:t xml:space="preserve"> щодо законопроектів з питань податків, бюджету та амністії.</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Розділ IV </w:t>
      </w:r>
      <w:r w:rsidRPr="003305C2">
        <w:rPr>
          <w:rFonts w:ascii="Times New Roman" w:hAnsi="Times New Roman" w:cs="Times New Roman"/>
          <w:color w:val="000000" w:themeColor="text1"/>
          <w:sz w:val="24"/>
          <w:szCs w:val="24"/>
        </w:rPr>
        <w:br/>
        <w:t>ВЕРХОВНА РАДА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75. Єдиним органом законодавчої влади в Україні є парламент - Верховна Рада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статті 75 у взаємозв'язку з положеннями статей 5, 76, 85 Конституції України дано офіційне тлумачення згідно з </w:t>
      </w:r>
      <w:hyperlink r:id="rId50" w:anchor="par=64"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17.10.2002 р. N 17-рп/2002</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hyperlink r:id="rId51" w:anchor="par=7" w:tgtFrame="_top" w:history="1">
        <w:r w:rsidRPr="003305C2">
          <w:rPr>
            <w:rStyle w:val="a3"/>
            <w:rFonts w:ascii="Times New Roman" w:hAnsi="Times New Roman" w:cs="Times New Roman"/>
            <w:color w:val="000000" w:themeColor="text1"/>
            <w:sz w:val="24"/>
            <w:szCs w:val="24"/>
          </w:rPr>
          <w:t xml:space="preserve">Стаття 76. Конституційний склад Верховної Ради України - чотириста п'ятдесят народних депутатів України, які обираються на основі загального, </w:t>
        </w:r>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івного і прямого виборчого права шляхом таємного голосування строком на п'ять років.</w:t>
        </w:r>
      </w:hyperlink>
    </w:p>
    <w:p w:rsidR="00DA05E2" w:rsidRPr="003305C2" w:rsidRDefault="00DA05E2" w:rsidP="00DA05E2">
      <w:pPr>
        <w:rPr>
          <w:rFonts w:ascii="Times New Roman" w:hAnsi="Times New Roman" w:cs="Times New Roman"/>
          <w:color w:val="000000" w:themeColor="text1"/>
          <w:sz w:val="24"/>
          <w:szCs w:val="24"/>
        </w:rPr>
      </w:pPr>
      <w:hyperlink r:id="rId52" w:anchor="par=8" w:tgtFrame="_top" w:history="1">
        <w:r w:rsidRPr="003305C2">
          <w:rPr>
            <w:rStyle w:val="a3"/>
            <w:rFonts w:ascii="Times New Roman" w:hAnsi="Times New Roman" w:cs="Times New Roman"/>
            <w:color w:val="000000" w:themeColor="text1"/>
            <w:sz w:val="24"/>
            <w:szCs w:val="24"/>
          </w:rPr>
          <w:t xml:space="preserve">Народним депутатом України може бути обрано громадянина України, який на день виборів досяг двадцяти одного року, має право голосу і </w:t>
        </w:r>
        <w:proofErr w:type="gramStart"/>
        <w:r w:rsidRPr="003305C2">
          <w:rPr>
            <w:rStyle w:val="a3"/>
            <w:rFonts w:ascii="Times New Roman" w:hAnsi="Times New Roman" w:cs="Times New Roman"/>
            <w:color w:val="000000" w:themeColor="text1"/>
            <w:sz w:val="24"/>
            <w:szCs w:val="24"/>
          </w:rPr>
          <w:t>проживає в</w:t>
        </w:r>
        <w:proofErr w:type="gramEnd"/>
        <w:r w:rsidRPr="003305C2">
          <w:rPr>
            <w:rStyle w:val="a3"/>
            <w:rFonts w:ascii="Times New Roman" w:hAnsi="Times New Roman" w:cs="Times New Roman"/>
            <w:color w:val="000000" w:themeColor="text1"/>
            <w:sz w:val="24"/>
            <w:szCs w:val="24"/>
          </w:rPr>
          <w:t xml:space="preserve"> Україні протягом останніх п'яти років.</w:t>
        </w:r>
      </w:hyperlink>
    </w:p>
    <w:p w:rsidR="00DA05E2" w:rsidRPr="003305C2" w:rsidRDefault="00DA05E2" w:rsidP="00DA05E2">
      <w:pPr>
        <w:rPr>
          <w:rFonts w:ascii="Times New Roman" w:hAnsi="Times New Roman" w:cs="Times New Roman"/>
          <w:color w:val="000000" w:themeColor="text1"/>
          <w:sz w:val="24"/>
          <w:szCs w:val="24"/>
        </w:rPr>
      </w:pPr>
      <w:hyperlink r:id="rId53" w:anchor="par=9" w:tgtFrame="_top" w:history="1">
        <w:r w:rsidRPr="003305C2">
          <w:rPr>
            <w:rStyle w:val="a3"/>
            <w:rFonts w:ascii="Times New Roman" w:hAnsi="Times New Roman" w:cs="Times New Roman"/>
            <w:color w:val="000000" w:themeColor="text1"/>
            <w:sz w:val="24"/>
            <w:szCs w:val="24"/>
          </w:rPr>
          <w:t>Не може бути обраним до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громадянин, який має судимість за вчинення умисного злочину, якщо ця судимість не погашена і не знята у встановленому законом порядку.</w:t>
        </w:r>
      </w:hyperlink>
    </w:p>
    <w:p w:rsidR="00DA05E2" w:rsidRPr="003305C2" w:rsidRDefault="00DA05E2" w:rsidP="00DA05E2">
      <w:pPr>
        <w:rPr>
          <w:rFonts w:ascii="Times New Roman" w:hAnsi="Times New Roman" w:cs="Times New Roman"/>
          <w:color w:val="000000" w:themeColor="text1"/>
          <w:sz w:val="24"/>
          <w:szCs w:val="24"/>
        </w:rPr>
      </w:pPr>
      <w:hyperlink r:id="rId54" w:anchor="par=10" w:tgtFrame="_top" w:history="1">
        <w:r w:rsidRPr="003305C2">
          <w:rPr>
            <w:rStyle w:val="a3"/>
            <w:rFonts w:ascii="Times New Roman" w:hAnsi="Times New Roman" w:cs="Times New Roman"/>
            <w:color w:val="000000" w:themeColor="text1"/>
            <w:sz w:val="24"/>
            <w:szCs w:val="24"/>
          </w:rPr>
          <w:t>Повноваження народних депутатів України визначаються Конституцією та законами України.</w:t>
        </w:r>
      </w:hyperlink>
    </w:p>
    <w:p w:rsidR="00DA05E2" w:rsidRPr="003305C2" w:rsidRDefault="00DA05E2" w:rsidP="00DA05E2">
      <w:pPr>
        <w:rPr>
          <w:rFonts w:ascii="Times New Roman" w:hAnsi="Times New Roman" w:cs="Times New Roman"/>
          <w:color w:val="000000" w:themeColor="text1"/>
          <w:sz w:val="24"/>
          <w:szCs w:val="24"/>
        </w:rPr>
      </w:pPr>
      <w:hyperlink r:id="rId55" w:anchor="par=11" w:tgtFrame="_top" w:history="1">
        <w:r w:rsidRPr="003305C2">
          <w:rPr>
            <w:rStyle w:val="a3"/>
            <w:rFonts w:ascii="Times New Roman" w:hAnsi="Times New Roman" w:cs="Times New Roman"/>
            <w:color w:val="000000" w:themeColor="text1"/>
            <w:sz w:val="24"/>
            <w:szCs w:val="24"/>
          </w:rPr>
          <w:t>Строк повноважень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становить п'ять років.</w:t>
        </w:r>
      </w:hyperlink>
    </w:p>
    <w:p w:rsidR="00DA05E2" w:rsidRPr="003305C2" w:rsidRDefault="00DA05E2" w:rsidP="00DA05E2">
      <w:pPr>
        <w:rPr>
          <w:rFonts w:ascii="Times New Roman" w:hAnsi="Times New Roman" w:cs="Times New Roman"/>
          <w:color w:val="000000" w:themeColor="text1"/>
          <w:sz w:val="24"/>
          <w:szCs w:val="24"/>
        </w:rPr>
      </w:pPr>
      <w:hyperlink r:id="rId56" w:anchor="par=6" w:tgtFrame="_top" w:history="1">
        <w:r w:rsidRPr="003305C2">
          <w:rPr>
            <w:rStyle w:val="a3"/>
            <w:rFonts w:ascii="Times New Roman" w:hAnsi="Times New Roman" w:cs="Times New Roman"/>
            <w:color w:val="000000" w:themeColor="text1"/>
            <w:sz w:val="24"/>
            <w:szCs w:val="24"/>
          </w:rPr>
          <w:t>(стаття 76 в редакції Закону</w:t>
        </w:r>
        <w:r w:rsidRPr="003305C2">
          <w:rPr>
            <w:rStyle w:val="a3"/>
            <w:rFonts w:ascii="Times New Roman" w:hAnsi="Times New Roman" w:cs="Times New Roman"/>
            <w:color w:val="000000" w:themeColor="text1"/>
            <w:sz w:val="24"/>
            <w:szCs w:val="24"/>
          </w:rPr>
          <w:br/>
          <w:t> України від 08.12.2004 р. N 2222-IV</w:t>
        </w:r>
      </w:hyperlink>
      <w:hyperlink r:id="rId57" w:anchor="par=6"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із змінами, внесеними згідно із</w:t>
        </w:r>
        <w:r w:rsidRPr="003305C2">
          <w:rPr>
            <w:rStyle w:val="a3"/>
            <w:rFonts w:ascii="Times New Roman" w:hAnsi="Times New Roman" w:cs="Times New Roman"/>
            <w:color w:val="000000" w:themeColor="text1"/>
            <w:sz w:val="24"/>
            <w:szCs w:val="24"/>
          </w:rPr>
          <w:br/>
          <w:t> Законом України від 01.02.2011 р. N 2952-VI</w:t>
        </w:r>
      </w:hyperlink>
      <w:hyperlink r:id="rId58" w:anchor="par=7"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у редакції Закону України</w:t>
        </w:r>
        <w:r w:rsidRPr="003305C2">
          <w:rPr>
            <w:rStyle w:val="a3"/>
            <w:rFonts w:ascii="Times New Roman" w:hAnsi="Times New Roman" w:cs="Times New Roman"/>
            <w:color w:val="000000" w:themeColor="text1"/>
            <w:sz w:val="24"/>
            <w:szCs w:val="24"/>
          </w:rPr>
          <w:br/>
          <w:t> від 21.02.2014 р. N 742-VII)</w:t>
        </w:r>
      </w:hyperlink>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77. </w:t>
      </w:r>
      <w:hyperlink r:id="rId59" w:anchor="par=116" w:tgtFrame="_top" w:history="1">
        <w:r w:rsidRPr="003305C2">
          <w:rPr>
            <w:rStyle w:val="a3"/>
            <w:rFonts w:ascii="Times New Roman" w:hAnsi="Times New Roman" w:cs="Times New Roman"/>
            <w:color w:val="000000" w:themeColor="text1"/>
            <w:sz w:val="24"/>
            <w:szCs w:val="24"/>
          </w:rPr>
          <w:t>Чергові вибори до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відбуваються в останню неділю жовтня п'ятого року повноважень Верховної Ради України.</w:t>
        </w:r>
      </w:hyperlink>
    </w:p>
    <w:p w:rsidR="00DA05E2" w:rsidRPr="003305C2" w:rsidRDefault="00DA05E2" w:rsidP="00DA05E2">
      <w:pPr>
        <w:rPr>
          <w:rFonts w:ascii="Times New Roman" w:hAnsi="Times New Roman" w:cs="Times New Roman"/>
          <w:color w:val="000000" w:themeColor="text1"/>
          <w:sz w:val="24"/>
          <w:szCs w:val="24"/>
        </w:rPr>
      </w:pPr>
      <w:hyperlink r:id="rId60" w:anchor="par=159" w:tgtFrame="_top" w:history="1">
        <w:r w:rsidRPr="003305C2">
          <w:rPr>
            <w:rStyle w:val="a3"/>
            <w:rFonts w:ascii="Times New Roman" w:hAnsi="Times New Roman" w:cs="Times New Roman"/>
            <w:color w:val="000000" w:themeColor="text1"/>
            <w:sz w:val="24"/>
            <w:szCs w:val="24"/>
          </w:rPr>
          <w:t>(частина перша статті 77 в редакції Законів</w:t>
        </w:r>
        <w:r w:rsidRPr="003305C2">
          <w:rPr>
            <w:rStyle w:val="a3"/>
            <w:rFonts w:ascii="Times New Roman" w:hAnsi="Times New Roman" w:cs="Times New Roman"/>
            <w:color w:val="000000" w:themeColor="text1"/>
            <w:sz w:val="24"/>
            <w:szCs w:val="24"/>
          </w:rPr>
          <w:br/>
          <w:t> України від 08.12.2004 р. N 2222-IV</w:t>
        </w:r>
      </w:hyperlink>
      <w:hyperlink r:id="rId61" w:anchor="par=8"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r>
        <w:r w:rsidRPr="003305C2">
          <w:rPr>
            <w:rStyle w:val="a3"/>
            <w:rFonts w:ascii="Times New Roman" w:hAnsi="Times New Roman" w:cs="Times New Roman"/>
            <w:color w:val="000000" w:themeColor="text1"/>
            <w:sz w:val="24"/>
            <w:szCs w:val="24"/>
          </w:rPr>
          <w:lastRenderedPageBreak/>
          <w:t> від 01.02.2011 р. N 2952-VI</w:t>
        </w:r>
      </w:hyperlink>
      <w:hyperlink r:id="rId62" w:anchor="par=115"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від 21.02.2014 р. N 742-VII)</w:t>
        </w:r>
      </w:hyperlink>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w:t>
      </w:r>
      <w:proofErr w:type="gramStart"/>
      <w:r w:rsidRPr="003305C2">
        <w:rPr>
          <w:rFonts w:ascii="Times New Roman" w:hAnsi="Times New Roman" w:cs="Times New Roman"/>
          <w:color w:val="000000" w:themeColor="text1"/>
          <w:sz w:val="24"/>
          <w:szCs w:val="24"/>
        </w:rPr>
        <w:t>ї Р</w:t>
      </w:r>
      <w:proofErr w:type="gramEnd"/>
      <w:r w:rsidRPr="003305C2">
        <w:rPr>
          <w:rFonts w:ascii="Times New Roman" w:hAnsi="Times New Roman" w:cs="Times New Roman"/>
          <w:color w:val="000000" w:themeColor="text1"/>
          <w:sz w:val="24"/>
          <w:szCs w:val="24"/>
        </w:rPr>
        <w:t>ади України.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Порядок проведення виборів народних депутатів України встановлюється </w:t>
      </w:r>
      <w:hyperlink r:id="rId63" w:tgtFrame="_top" w:history="1">
        <w:r w:rsidRPr="003305C2">
          <w:rPr>
            <w:rStyle w:val="a3"/>
            <w:rFonts w:ascii="Times New Roman" w:hAnsi="Times New Roman" w:cs="Times New Roman"/>
            <w:color w:val="000000" w:themeColor="text1"/>
            <w:sz w:val="24"/>
            <w:szCs w:val="24"/>
          </w:rPr>
          <w:t>законом</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hyperlink r:id="rId64" w:anchor="par=12" w:tgtFrame="_top" w:history="1">
        <w:r w:rsidRPr="003305C2">
          <w:rPr>
            <w:rStyle w:val="a3"/>
            <w:rFonts w:ascii="Times New Roman" w:hAnsi="Times New Roman" w:cs="Times New Roman"/>
            <w:color w:val="000000" w:themeColor="text1"/>
            <w:sz w:val="24"/>
            <w:szCs w:val="24"/>
          </w:rPr>
          <w:t>Стаття 78. Народні депутати України здійснюють свої повноваження на постійній основі.</w:t>
        </w:r>
      </w:hyperlink>
    </w:p>
    <w:p w:rsidR="00DA05E2" w:rsidRPr="003305C2" w:rsidRDefault="00DA05E2" w:rsidP="00DA05E2">
      <w:pPr>
        <w:rPr>
          <w:rFonts w:ascii="Times New Roman" w:hAnsi="Times New Roman" w:cs="Times New Roman"/>
          <w:color w:val="000000" w:themeColor="text1"/>
          <w:sz w:val="24"/>
          <w:szCs w:val="24"/>
        </w:rPr>
      </w:pPr>
      <w:hyperlink r:id="rId65" w:anchor="par=13" w:tgtFrame="_top" w:history="1">
        <w:r w:rsidRPr="003305C2">
          <w:rPr>
            <w:rStyle w:val="a3"/>
            <w:rFonts w:ascii="Times New Roman" w:hAnsi="Times New Roman" w:cs="Times New Roman"/>
            <w:color w:val="000000" w:themeColor="text1"/>
            <w:sz w:val="24"/>
            <w:szCs w:val="24"/>
          </w:rPr>
          <w:t xml:space="preserve">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w:t>
        </w:r>
        <w:proofErr w:type="gramStart"/>
        <w:r w:rsidRPr="003305C2">
          <w:rPr>
            <w:rStyle w:val="a3"/>
            <w:rFonts w:ascii="Times New Roman" w:hAnsi="Times New Roman" w:cs="Times New Roman"/>
            <w:color w:val="000000" w:themeColor="text1"/>
            <w:sz w:val="24"/>
            <w:szCs w:val="24"/>
          </w:rPr>
          <w:t>п</w:t>
        </w:r>
        <w:proofErr w:type="gramEnd"/>
        <w:r w:rsidRPr="003305C2">
          <w:rPr>
            <w:rStyle w:val="a3"/>
            <w:rFonts w:ascii="Times New Roman" w:hAnsi="Times New Roman" w:cs="Times New Roman"/>
            <w:color w:val="000000" w:themeColor="text1"/>
            <w:sz w:val="24"/>
            <w:szCs w:val="24"/>
          </w:rPr>
          <w:t>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hyperlink>
    </w:p>
    <w:p w:rsidR="00DA05E2" w:rsidRPr="003305C2" w:rsidRDefault="00DA05E2" w:rsidP="00DA05E2">
      <w:pPr>
        <w:rPr>
          <w:rFonts w:ascii="Times New Roman" w:hAnsi="Times New Roman" w:cs="Times New Roman"/>
          <w:color w:val="000000" w:themeColor="text1"/>
          <w:sz w:val="24"/>
          <w:szCs w:val="24"/>
        </w:rPr>
      </w:pPr>
      <w:hyperlink r:id="rId66" w:anchor="par=14" w:tgtFrame="_top" w:history="1">
        <w:r w:rsidRPr="003305C2">
          <w:rPr>
            <w:rStyle w:val="a3"/>
            <w:rFonts w:ascii="Times New Roman" w:hAnsi="Times New Roman" w:cs="Times New Roman"/>
            <w:color w:val="000000" w:themeColor="text1"/>
            <w:sz w:val="24"/>
            <w:szCs w:val="24"/>
          </w:rPr>
          <w:t>Вимоги щодо несумісності депутатського мандата з іншими видами діяльності встановлюються законом.</w:t>
        </w:r>
      </w:hyperlink>
    </w:p>
    <w:p w:rsidR="00DA05E2" w:rsidRPr="003305C2" w:rsidRDefault="00DA05E2" w:rsidP="00DA05E2">
      <w:pPr>
        <w:rPr>
          <w:rFonts w:ascii="Times New Roman" w:hAnsi="Times New Roman" w:cs="Times New Roman"/>
          <w:color w:val="000000" w:themeColor="text1"/>
          <w:sz w:val="24"/>
          <w:szCs w:val="24"/>
        </w:rPr>
      </w:pPr>
      <w:hyperlink r:id="rId67" w:anchor="par=15" w:tgtFrame="_top" w:history="1">
        <w:proofErr w:type="gramStart"/>
        <w:r w:rsidRPr="003305C2">
          <w:rPr>
            <w:rStyle w:val="a3"/>
            <w:rFonts w:ascii="Times New Roman" w:hAnsi="Times New Roman" w:cs="Times New Roman"/>
            <w:color w:val="000000" w:themeColor="text1"/>
            <w:sz w:val="24"/>
            <w:szCs w:val="24"/>
          </w:rPr>
          <w:t>У</w:t>
        </w:r>
        <w:proofErr w:type="gramEnd"/>
        <w:r w:rsidRPr="003305C2">
          <w:rPr>
            <w:rStyle w:val="a3"/>
            <w:rFonts w:ascii="Times New Roman" w:hAnsi="Times New Roman" w:cs="Times New Roman"/>
            <w:color w:val="000000" w:themeColor="text1"/>
            <w:sz w:val="24"/>
            <w:szCs w:val="24"/>
          </w:rPr>
          <w:t xml:space="preserve"> </w:t>
        </w:r>
        <w:proofErr w:type="gramStart"/>
        <w:r w:rsidRPr="003305C2">
          <w:rPr>
            <w:rStyle w:val="a3"/>
            <w:rFonts w:ascii="Times New Roman" w:hAnsi="Times New Roman" w:cs="Times New Roman"/>
            <w:color w:val="000000" w:themeColor="text1"/>
            <w:sz w:val="24"/>
            <w:szCs w:val="24"/>
          </w:rPr>
          <w:t>раз</w:t>
        </w:r>
        <w:proofErr w:type="gramEnd"/>
        <w:r w:rsidRPr="003305C2">
          <w:rPr>
            <w:rStyle w:val="a3"/>
            <w:rFonts w:ascii="Times New Roman" w:hAnsi="Times New Roman" w:cs="Times New Roman"/>
            <w:color w:val="000000" w:themeColor="text1"/>
            <w:sz w:val="24"/>
            <w:szCs w:val="24"/>
          </w:rPr>
          <w:t>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hyperlink>
    </w:p>
    <w:p w:rsidR="00DA05E2" w:rsidRPr="003305C2" w:rsidRDefault="00DA05E2" w:rsidP="00DA05E2">
      <w:pPr>
        <w:rPr>
          <w:rFonts w:ascii="Times New Roman" w:hAnsi="Times New Roman" w:cs="Times New Roman"/>
          <w:color w:val="000000" w:themeColor="text1"/>
          <w:sz w:val="24"/>
          <w:szCs w:val="24"/>
        </w:rPr>
      </w:pPr>
      <w:hyperlink r:id="rId68" w:anchor="par=12" w:tgtFrame="_top" w:history="1">
        <w:r w:rsidRPr="003305C2">
          <w:rPr>
            <w:rStyle w:val="a3"/>
            <w:rFonts w:ascii="Times New Roman" w:hAnsi="Times New Roman" w:cs="Times New Roman"/>
            <w:color w:val="000000" w:themeColor="text1"/>
            <w:sz w:val="24"/>
            <w:szCs w:val="24"/>
          </w:rPr>
          <w:t>(стаття 78 в редакції</w:t>
        </w:r>
      </w:hyperlink>
      <w:r w:rsidRPr="003305C2">
        <w:rPr>
          <w:rFonts w:ascii="Times New Roman" w:hAnsi="Times New Roman" w:cs="Times New Roman"/>
          <w:color w:val="000000" w:themeColor="text1"/>
          <w:sz w:val="24"/>
          <w:szCs w:val="24"/>
        </w:rPr>
        <w:t> </w:t>
      </w:r>
      <w:hyperlink r:id="rId69" w:anchor="par=12" w:tgtFrame="_top" w:history="1">
        <w:r w:rsidRPr="003305C2">
          <w:rPr>
            <w:rStyle w:val="a3"/>
            <w:rFonts w:ascii="Times New Roman" w:hAnsi="Times New Roman" w:cs="Times New Roman"/>
            <w:color w:val="000000" w:themeColor="text1"/>
            <w:sz w:val="24"/>
            <w:szCs w:val="24"/>
          </w:rPr>
          <w:t>Законів</w:t>
        </w:r>
        <w:r w:rsidRPr="003305C2">
          <w:rPr>
            <w:rStyle w:val="a3"/>
            <w:rFonts w:ascii="Times New Roman" w:hAnsi="Times New Roman" w:cs="Times New Roman"/>
            <w:color w:val="000000" w:themeColor="text1"/>
            <w:sz w:val="24"/>
            <w:szCs w:val="24"/>
          </w:rPr>
          <w:br/>
        </w:r>
      </w:hyperlink>
      <w:hyperlink r:id="rId70" w:anchor="par=12" w:tgtFrame="_top" w:history="1">
        <w:r w:rsidRPr="003305C2">
          <w:rPr>
            <w:rStyle w:val="a3"/>
            <w:rFonts w:ascii="Times New Roman" w:hAnsi="Times New Roman" w:cs="Times New Roman"/>
            <w:color w:val="000000" w:themeColor="text1"/>
            <w:sz w:val="24"/>
            <w:szCs w:val="24"/>
          </w:rPr>
          <w:t> України від 08.12.2004 р. N 2222-IV</w:t>
        </w:r>
      </w:hyperlink>
      <w:hyperlink r:id="rId71" w:anchor="par=12"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від 21.02.2014 р. N 742-VII)</w:t>
        </w:r>
      </w:hyperlink>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Стаття 79. Перед вступом </w:t>
      </w:r>
      <w:proofErr w:type="gramStart"/>
      <w:r w:rsidRPr="003305C2">
        <w:rPr>
          <w:rFonts w:ascii="Times New Roman" w:hAnsi="Times New Roman" w:cs="Times New Roman"/>
          <w:color w:val="000000" w:themeColor="text1"/>
          <w:sz w:val="24"/>
          <w:szCs w:val="24"/>
        </w:rPr>
        <w:t>на</w:t>
      </w:r>
      <w:proofErr w:type="gramEnd"/>
      <w:r w:rsidRPr="003305C2">
        <w:rPr>
          <w:rFonts w:ascii="Times New Roman" w:hAnsi="Times New Roman" w:cs="Times New Roman"/>
          <w:color w:val="000000" w:themeColor="text1"/>
          <w:sz w:val="24"/>
          <w:szCs w:val="24"/>
        </w:rPr>
        <w:t xml:space="preserve"> </w:t>
      </w:r>
      <w:proofErr w:type="gramStart"/>
      <w:r w:rsidRPr="003305C2">
        <w:rPr>
          <w:rFonts w:ascii="Times New Roman" w:hAnsi="Times New Roman" w:cs="Times New Roman"/>
          <w:color w:val="000000" w:themeColor="text1"/>
          <w:sz w:val="24"/>
          <w:szCs w:val="24"/>
        </w:rPr>
        <w:t>посаду</w:t>
      </w:r>
      <w:proofErr w:type="gramEnd"/>
      <w:r w:rsidRPr="003305C2">
        <w:rPr>
          <w:rFonts w:ascii="Times New Roman" w:hAnsi="Times New Roman" w:cs="Times New Roman"/>
          <w:color w:val="000000" w:themeColor="text1"/>
          <w:sz w:val="24"/>
          <w:szCs w:val="24"/>
        </w:rPr>
        <w:t xml:space="preserve"> народні депутати України складають перед Верховною Радою України таку присягу: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"Присягаю на вірність Україні. Зобов'язуюсь усіма своїми діями боронити суверенітет і незалежність України, дбати про благо</w:t>
      </w:r>
      <w:proofErr w:type="gramStart"/>
      <w:r w:rsidRPr="003305C2">
        <w:rPr>
          <w:rFonts w:ascii="Times New Roman" w:hAnsi="Times New Roman" w:cs="Times New Roman"/>
          <w:color w:val="000000" w:themeColor="text1"/>
          <w:sz w:val="24"/>
          <w:szCs w:val="24"/>
        </w:rPr>
        <w:t xml:space="preserve"> В</w:t>
      </w:r>
      <w:proofErr w:type="gramEnd"/>
      <w:r w:rsidRPr="003305C2">
        <w:rPr>
          <w:rFonts w:ascii="Times New Roman" w:hAnsi="Times New Roman" w:cs="Times New Roman"/>
          <w:color w:val="000000" w:themeColor="text1"/>
          <w:sz w:val="24"/>
          <w:szCs w:val="24"/>
        </w:rPr>
        <w:t>ітчизни і добробут Українського народу.</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Присягаю додержуватися Конституції України та законів України, виконувати свої обов'язки в інтересах усіх спі</w:t>
      </w:r>
      <w:proofErr w:type="gramStart"/>
      <w:r w:rsidRPr="003305C2">
        <w:rPr>
          <w:rFonts w:ascii="Times New Roman" w:hAnsi="Times New Roman" w:cs="Times New Roman"/>
          <w:color w:val="000000" w:themeColor="text1"/>
          <w:sz w:val="24"/>
          <w:szCs w:val="24"/>
        </w:rPr>
        <w:t>вв</w:t>
      </w:r>
      <w:proofErr w:type="gramEnd"/>
      <w:r w:rsidRPr="003305C2">
        <w:rPr>
          <w:rFonts w:ascii="Times New Roman" w:hAnsi="Times New Roman" w:cs="Times New Roman"/>
          <w:color w:val="000000" w:themeColor="text1"/>
          <w:sz w:val="24"/>
          <w:szCs w:val="24"/>
        </w:rPr>
        <w:t>ітчизників".</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Присягу зачитує найстарший за віком народний депутат України перед відкриттям першої сесії новообраної Верховної Ради України, </w:t>
      </w:r>
      <w:proofErr w:type="gramStart"/>
      <w:r w:rsidRPr="003305C2">
        <w:rPr>
          <w:rFonts w:ascii="Times New Roman" w:hAnsi="Times New Roman" w:cs="Times New Roman"/>
          <w:color w:val="000000" w:themeColor="text1"/>
          <w:sz w:val="24"/>
          <w:szCs w:val="24"/>
        </w:rPr>
        <w:t>п</w:t>
      </w:r>
      <w:proofErr w:type="gramEnd"/>
      <w:r w:rsidRPr="003305C2">
        <w:rPr>
          <w:rFonts w:ascii="Times New Roman" w:hAnsi="Times New Roman" w:cs="Times New Roman"/>
          <w:color w:val="000000" w:themeColor="text1"/>
          <w:sz w:val="24"/>
          <w:szCs w:val="24"/>
        </w:rPr>
        <w:t>ісля чого депутати скріплюють присягу своїми підписами під її текстом.</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Відмова скласти присягу має наслідком втрату депутатського мандата.</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Повноваження народних депутатів України починаються з моменту складення присяги.</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(положенням статті 79 дано офіційне тлумачення згідно з </w:t>
      </w:r>
      <w:hyperlink r:id="rId72" w:anchor="par=75"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13.05.97 р. N 1-зп</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Стаття 80. Народним депутатам України гарантується депутатська недоторканність.</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lastRenderedPageBreak/>
        <w:t>(положенню частини першої статті 80 дано офіційне тлумачення згідно з </w:t>
      </w:r>
      <w:hyperlink r:id="rId73" w:anchor="par=68"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26.06.2003 р. N 12-рп/2003</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 xml:space="preserve">Народні депутати України не несуть юридичної відповідальності за результати голосування або висловлювання </w:t>
      </w:r>
      <w:proofErr w:type="gramStart"/>
      <w:r w:rsidRPr="003305C2">
        <w:rPr>
          <w:rFonts w:ascii="Times New Roman" w:hAnsi="Times New Roman" w:cs="Times New Roman"/>
          <w:color w:val="000000" w:themeColor="text1"/>
          <w:sz w:val="24"/>
          <w:szCs w:val="24"/>
        </w:rPr>
        <w:t>у</w:t>
      </w:r>
      <w:proofErr w:type="gramEnd"/>
      <w:r w:rsidRPr="003305C2">
        <w:rPr>
          <w:rFonts w:ascii="Times New Roman" w:hAnsi="Times New Roman" w:cs="Times New Roman"/>
          <w:color w:val="000000" w:themeColor="text1"/>
          <w:sz w:val="24"/>
          <w:szCs w:val="24"/>
        </w:rPr>
        <w:t xml:space="preserve"> парламенті та його органах, за винятком відповідальності за образу чи наклеп.</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Народні депутати України не можуть бути без згоди Верховно</w:t>
      </w:r>
      <w:proofErr w:type="gramStart"/>
      <w:r w:rsidRPr="003305C2">
        <w:rPr>
          <w:rFonts w:ascii="Times New Roman" w:hAnsi="Times New Roman" w:cs="Times New Roman"/>
          <w:color w:val="000000" w:themeColor="text1"/>
          <w:sz w:val="24"/>
          <w:szCs w:val="24"/>
        </w:rPr>
        <w:t>ї Р</w:t>
      </w:r>
      <w:proofErr w:type="gramEnd"/>
      <w:r w:rsidRPr="003305C2">
        <w:rPr>
          <w:rFonts w:ascii="Times New Roman" w:hAnsi="Times New Roman" w:cs="Times New Roman"/>
          <w:color w:val="000000" w:themeColor="text1"/>
          <w:sz w:val="24"/>
          <w:szCs w:val="24"/>
        </w:rPr>
        <w:t>ади України притягнені до кримінальної відповідальності, затримані чи заарештовані.</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80 дано офіційне тлумачення згідно з  </w:t>
      </w:r>
      <w:hyperlink r:id="rId74" w:anchor="par=60"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27.10.99 р. N 9-рп/99</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r w:rsidRPr="003305C2">
        <w:rPr>
          <w:rFonts w:ascii="Times New Roman" w:hAnsi="Times New Roman" w:cs="Times New Roman"/>
          <w:color w:val="000000" w:themeColor="text1"/>
          <w:sz w:val="24"/>
          <w:szCs w:val="24"/>
        </w:rPr>
        <w:t>(положенню частини третьої статті 80 дано офіційне тлумачення згідно з </w:t>
      </w:r>
      <w:hyperlink r:id="rId75" w:anchor="par=69"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Конституційного Суду України від 26.06.2003 р. N 12-рп/2003</w:t>
        </w:r>
      </w:hyperlink>
      <w:r w:rsidRPr="003305C2">
        <w:rPr>
          <w:rFonts w:ascii="Times New Roman" w:hAnsi="Times New Roman" w:cs="Times New Roman"/>
          <w:color w:val="000000" w:themeColor="text1"/>
          <w:sz w:val="24"/>
          <w:szCs w:val="24"/>
        </w:rPr>
        <w:t>)</w:t>
      </w:r>
    </w:p>
    <w:p w:rsidR="00DA05E2" w:rsidRPr="003305C2" w:rsidRDefault="00DA05E2" w:rsidP="00DA05E2">
      <w:pPr>
        <w:rPr>
          <w:rFonts w:ascii="Times New Roman" w:hAnsi="Times New Roman" w:cs="Times New Roman"/>
          <w:color w:val="000000" w:themeColor="text1"/>
          <w:sz w:val="24"/>
          <w:szCs w:val="24"/>
        </w:rPr>
      </w:pPr>
      <w:hyperlink r:id="rId76" w:anchor="par=16" w:tgtFrame="_top" w:history="1">
        <w:r w:rsidRPr="003305C2">
          <w:rPr>
            <w:rStyle w:val="a3"/>
            <w:rFonts w:ascii="Times New Roman" w:hAnsi="Times New Roman" w:cs="Times New Roman"/>
            <w:color w:val="000000" w:themeColor="text1"/>
            <w:sz w:val="24"/>
            <w:szCs w:val="24"/>
          </w:rPr>
          <w:t>Стаття 81. Повноваження народних депутатів України припиняються одночасно з припиненням повноважень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w:t>
        </w:r>
      </w:hyperlink>
    </w:p>
    <w:p w:rsidR="00DA05E2" w:rsidRPr="003305C2" w:rsidRDefault="00DA05E2" w:rsidP="00DA05E2">
      <w:pPr>
        <w:rPr>
          <w:rFonts w:ascii="Times New Roman" w:hAnsi="Times New Roman" w:cs="Times New Roman"/>
          <w:color w:val="000000" w:themeColor="text1"/>
          <w:sz w:val="24"/>
          <w:szCs w:val="24"/>
        </w:rPr>
      </w:pPr>
      <w:hyperlink r:id="rId77" w:anchor="par=17" w:tgtFrame="_top" w:history="1">
        <w:r w:rsidRPr="003305C2">
          <w:rPr>
            <w:rStyle w:val="a3"/>
            <w:rFonts w:ascii="Times New Roman" w:hAnsi="Times New Roman" w:cs="Times New Roman"/>
            <w:color w:val="000000" w:themeColor="text1"/>
            <w:sz w:val="24"/>
            <w:szCs w:val="24"/>
          </w:rPr>
          <w:t xml:space="preserve">Повноваження народного депутата України припиняються достроково </w:t>
        </w:r>
        <w:proofErr w:type="gramStart"/>
        <w:r w:rsidRPr="003305C2">
          <w:rPr>
            <w:rStyle w:val="a3"/>
            <w:rFonts w:ascii="Times New Roman" w:hAnsi="Times New Roman" w:cs="Times New Roman"/>
            <w:color w:val="000000" w:themeColor="text1"/>
            <w:sz w:val="24"/>
            <w:szCs w:val="24"/>
          </w:rPr>
          <w:t>у</w:t>
        </w:r>
        <w:proofErr w:type="gramEnd"/>
        <w:r w:rsidRPr="003305C2">
          <w:rPr>
            <w:rStyle w:val="a3"/>
            <w:rFonts w:ascii="Times New Roman" w:hAnsi="Times New Roman" w:cs="Times New Roman"/>
            <w:color w:val="000000" w:themeColor="text1"/>
            <w:sz w:val="24"/>
            <w:szCs w:val="24"/>
          </w:rPr>
          <w:t xml:space="preserve"> разі:</w:t>
        </w:r>
      </w:hyperlink>
    </w:p>
    <w:p w:rsidR="00DA05E2" w:rsidRPr="003305C2" w:rsidRDefault="00DA05E2" w:rsidP="00DA05E2">
      <w:pPr>
        <w:rPr>
          <w:rFonts w:ascii="Times New Roman" w:hAnsi="Times New Roman" w:cs="Times New Roman"/>
          <w:color w:val="000000" w:themeColor="text1"/>
          <w:sz w:val="24"/>
          <w:szCs w:val="24"/>
        </w:rPr>
      </w:pPr>
      <w:hyperlink r:id="rId78" w:anchor="par=18" w:tgtFrame="_top" w:history="1">
        <w:r w:rsidRPr="003305C2">
          <w:rPr>
            <w:rStyle w:val="a3"/>
            <w:rFonts w:ascii="Times New Roman" w:hAnsi="Times New Roman" w:cs="Times New Roman"/>
            <w:color w:val="000000" w:themeColor="text1"/>
            <w:sz w:val="24"/>
            <w:szCs w:val="24"/>
          </w:rPr>
          <w:t>1) складення повноважень за його особистою заявою;</w:t>
        </w:r>
      </w:hyperlink>
    </w:p>
    <w:p w:rsidR="00DA05E2" w:rsidRPr="003305C2" w:rsidRDefault="00DA05E2" w:rsidP="00DA05E2">
      <w:pPr>
        <w:rPr>
          <w:rFonts w:ascii="Times New Roman" w:hAnsi="Times New Roman" w:cs="Times New Roman"/>
          <w:color w:val="000000" w:themeColor="text1"/>
          <w:sz w:val="24"/>
          <w:szCs w:val="24"/>
        </w:rPr>
      </w:pPr>
      <w:hyperlink r:id="rId79" w:anchor="par=19" w:tgtFrame="_top" w:history="1">
        <w:r w:rsidRPr="003305C2">
          <w:rPr>
            <w:rStyle w:val="a3"/>
            <w:rFonts w:ascii="Times New Roman" w:hAnsi="Times New Roman" w:cs="Times New Roman"/>
            <w:color w:val="000000" w:themeColor="text1"/>
            <w:sz w:val="24"/>
            <w:szCs w:val="24"/>
          </w:rPr>
          <w:t>2) набрання законної сили обвинувальним вироком щодо нього;</w:t>
        </w:r>
      </w:hyperlink>
    </w:p>
    <w:p w:rsidR="00DA05E2" w:rsidRPr="003305C2" w:rsidRDefault="00DA05E2" w:rsidP="00DA05E2">
      <w:pPr>
        <w:rPr>
          <w:rFonts w:ascii="Times New Roman" w:hAnsi="Times New Roman" w:cs="Times New Roman"/>
          <w:color w:val="000000" w:themeColor="text1"/>
          <w:sz w:val="24"/>
          <w:szCs w:val="24"/>
        </w:rPr>
      </w:pPr>
      <w:hyperlink r:id="rId80" w:anchor="par=20" w:tgtFrame="_top" w:history="1">
        <w:r w:rsidRPr="003305C2">
          <w:rPr>
            <w:rStyle w:val="a3"/>
            <w:rFonts w:ascii="Times New Roman" w:hAnsi="Times New Roman" w:cs="Times New Roman"/>
            <w:color w:val="000000" w:themeColor="text1"/>
            <w:sz w:val="24"/>
            <w:szCs w:val="24"/>
          </w:rPr>
          <w:t>3) визнання його судом недієздатним або безві</w:t>
        </w:r>
        <w:proofErr w:type="gramStart"/>
        <w:r w:rsidRPr="003305C2">
          <w:rPr>
            <w:rStyle w:val="a3"/>
            <w:rFonts w:ascii="Times New Roman" w:hAnsi="Times New Roman" w:cs="Times New Roman"/>
            <w:color w:val="000000" w:themeColor="text1"/>
            <w:sz w:val="24"/>
            <w:szCs w:val="24"/>
          </w:rPr>
          <w:t>сно в</w:t>
        </w:r>
        <w:proofErr w:type="gramEnd"/>
        <w:r w:rsidRPr="003305C2">
          <w:rPr>
            <w:rStyle w:val="a3"/>
            <w:rFonts w:ascii="Times New Roman" w:hAnsi="Times New Roman" w:cs="Times New Roman"/>
            <w:color w:val="000000" w:themeColor="text1"/>
            <w:sz w:val="24"/>
            <w:szCs w:val="24"/>
          </w:rPr>
          <w:t>ідсутнім;</w:t>
        </w:r>
      </w:hyperlink>
    </w:p>
    <w:p w:rsidR="00DA05E2" w:rsidRPr="003305C2" w:rsidRDefault="00DA05E2" w:rsidP="00DA05E2">
      <w:pPr>
        <w:rPr>
          <w:rFonts w:ascii="Times New Roman" w:hAnsi="Times New Roman" w:cs="Times New Roman"/>
          <w:color w:val="000000" w:themeColor="text1"/>
          <w:sz w:val="24"/>
          <w:szCs w:val="24"/>
        </w:rPr>
      </w:pPr>
      <w:hyperlink r:id="rId81" w:anchor="par=21" w:tgtFrame="_top" w:history="1">
        <w:r w:rsidRPr="003305C2">
          <w:rPr>
            <w:rStyle w:val="a3"/>
            <w:rFonts w:ascii="Times New Roman" w:hAnsi="Times New Roman" w:cs="Times New Roman"/>
            <w:color w:val="000000" w:themeColor="text1"/>
            <w:sz w:val="24"/>
            <w:szCs w:val="24"/>
          </w:rPr>
          <w:t xml:space="preserve">4) припинення його громадянства або його виїзду на постійне проживання </w:t>
        </w:r>
        <w:proofErr w:type="gramStart"/>
        <w:r w:rsidRPr="003305C2">
          <w:rPr>
            <w:rStyle w:val="a3"/>
            <w:rFonts w:ascii="Times New Roman" w:hAnsi="Times New Roman" w:cs="Times New Roman"/>
            <w:color w:val="000000" w:themeColor="text1"/>
            <w:sz w:val="24"/>
            <w:szCs w:val="24"/>
          </w:rPr>
          <w:t>за</w:t>
        </w:r>
        <w:proofErr w:type="gramEnd"/>
        <w:r w:rsidRPr="003305C2">
          <w:rPr>
            <w:rStyle w:val="a3"/>
            <w:rFonts w:ascii="Times New Roman" w:hAnsi="Times New Roman" w:cs="Times New Roman"/>
            <w:color w:val="000000" w:themeColor="text1"/>
            <w:sz w:val="24"/>
            <w:szCs w:val="24"/>
          </w:rPr>
          <w:t xml:space="preserve"> межі України;</w:t>
        </w:r>
      </w:hyperlink>
    </w:p>
    <w:p w:rsidR="00DA05E2" w:rsidRPr="003305C2" w:rsidRDefault="00DA05E2" w:rsidP="00DA05E2">
      <w:pPr>
        <w:rPr>
          <w:rFonts w:ascii="Times New Roman" w:hAnsi="Times New Roman" w:cs="Times New Roman"/>
          <w:color w:val="000000" w:themeColor="text1"/>
          <w:sz w:val="24"/>
          <w:szCs w:val="24"/>
        </w:rPr>
      </w:pPr>
      <w:hyperlink r:id="rId82" w:anchor="par=22" w:tgtFrame="_top" w:history="1">
        <w:r w:rsidRPr="003305C2">
          <w:rPr>
            <w:rStyle w:val="a3"/>
            <w:rFonts w:ascii="Times New Roman" w:hAnsi="Times New Roman" w:cs="Times New Roman"/>
            <w:color w:val="000000" w:themeColor="text1"/>
            <w:sz w:val="24"/>
            <w:szCs w:val="24"/>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hyperlink>
    </w:p>
    <w:p w:rsidR="00DA05E2" w:rsidRPr="003305C2" w:rsidRDefault="00DA05E2" w:rsidP="00DA05E2">
      <w:pPr>
        <w:rPr>
          <w:rFonts w:ascii="Times New Roman" w:hAnsi="Times New Roman" w:cs="Times New Roman"/>
          <w:color w:val="000000" w:themeColor="text1"/>
          <w:sz w:val="24"/>
          <w:szCs w:val="24"/>
        </w:rPr>
      </w:pPr>
      <w:hyperlink r:id="rId83" w:anchor="par=23" w:tgtFrame="_top" w:history="1">
        <w:r w:rsidRPr="003305C2">
          <w:rPr>
            <w:rStyle w:val="a3"/>
            <w:rFonts w:ascii="Times New Roman" w:hAnsi="Times New Roman" w:cs="Times New Roman"/>
            <w:color w:val="000000" w:themeColor="text1"/>
            <w:sz w:val="24"/>
            <w:szCs w:val="24"/>
          </w:rPr>
          <w:t xml:space="preserve">6) невходження народного депутата України, обраного від політичної партії (виборчого блоку політичних партій), </w:t>
        </w:r>
        <w:proofErr w:type="gramStart"/>
        <w:r w:rsidRPr="003305C2">
          <w:rPr>
            <w:rStyle w:val="a3"/>
            <w:rFonts w:ascii="Times New Roman" w:hAnsi="Times New Roman" w:cs="Times New Roman"/>
            <w:color w:val="000000" w:themeColor="text1"/>
            <w:sz w:val="24"/>
            <w:szCs w:val="24"/>
          </w:rPr>
          <w:t>до</w:t>
        </w:r>
        <w:proofErr w:type="gramEnd"/>
        <w:r w:rsidRPr="003305C2">
          <w:rPr>
            <w:rStyle w:val="a3"/>
            <w:rFonts w:ascii="Times New Roman" w:hAnsi="Times New Roman" w:cs="Times New Roman"/>
            <w:color w:val="000000" w:themeColor="text1"/>
            <w:sz w:val="24"/>
            <w:szCs w:val="24"/>
          </w:rPr>
          <w:t xml:space="preserve"> </w:t>
        </w:r>
        <w:proofErr w:type="gramStart"/>
        <w:r w:rsidRPr="003305C2">
          <w:rPr>
            <w:rStyle w:val="a3"/>
            <w:rFonts w:ascii="Times New Roman" w:hAnsi="Times New Roman" w:cs="Times New Roman"/>
            <w:color w:val="000000" w:themeColor="text1"/>
            <w:sz w:val="24"/>
            <w:szCs w:val="24"/>
          </w:rPr>
          <w:t>складу</w:t>
        </w:r>
        <w:proofErr w:type="gramEnd"/>
        <w:r w:rsidRPr="003305C2">
          <w:rPr>
            <w:rStyle w:val="a3"/>
            <w:rFonts w:ascii="Times New Roman" w:hAnsi="Times New Roman" w:cs="Times New Roman"/>
            <w:color w:val="000000" w:themeColor="text1"/>
            <w:sz w:val="24"/>
            <w:szCs w:val="24"/>
          </w:rPr>
          <w:t xml:space="preserve"> депутатської фракції цієї політичної партії (виборчого блоку політичних партій) або виходу народного депутата України із складу такої фракції;</w:t>
        </w:r>
      </w:hyperlink>
    </w:p>
    <w:p w:rsidR="00DA05E2" w:rsidRPr="003305C2" w:rsidRDefault="00DA05E2" w:rsidP="00DA05E2">
      <w:pPr>
        <w:rPr>
          <w:rFonts w:ascii="Times New Roman" w:hAnsi="Times New Roman" w:cs="Times New Roman"/>
          <w:color w:val="000000" w:themeColor="text1"/>
          <w:sz w:val="24"/>
          <w:szCs w:val="24"/>
        </w:rPr>
      </w:pPr>
      <w:hyperlink r:id="rId84" w:anchor="par=24" w:tgtFrame="_top" w:history="1">
        <w:r w:rsidRPr="003305C2">
          <w:rPr>
            <w:rStyle w:val="a3"/>
            <w:rFonts w:ascii="Times New Roman" w:hAnsi="Times New Roman" w:cs="Times New Roman"/>
            <w:color w:val="000000" w:themeColor="text1"/>
            <w:sz w:val="24"/>
            <w:szCs w:val="24"/>
          </w:rPr>
          <w:t>7) його смерті.</w:t>
        </w:r>
      </w:hyperlink>
    </w:p>
    <w:p w:rsidR="00DA05E2" w:rsidRPr="003305C2" w:rsidRDefault="00DA05E2" w:rsidP="00DA05E2">
      <w:pPr>
        <w:rPr>
          <w:rFonts w:ascii="Times New Roman" w:hAnsi="Times New Roman" w:cs="Times New Roman"/>
          <w:color w:val="000000" w:themeColor="text1"/>
          <w:sz w:val="24"/>
          <w:szCs w:val="24"/>
        </w:rPr>
      </w:pPr>
      <w:hyperlink r:id="rId85" w:anchor="par=25" w:tgtFrame="_top" w:history="1">
        <w:r w:rsidRPr="003305C2">
          <w:rPr>
            <w:rStyle w:val="a3"/>
            <w:rFonts w:ascii="Times New Roman" w:hAnsi="Times New Roman" w:cs="Times New Roman"/>
            <w:color w:val="000000" w:themeColor="text1"/>
            <w:sz w:val="24"/>
            <w:szCs w:val="24"/>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 в день відкриття першого засідання Верховної Ради України нового скликання.</w:t>
        </w:r>
      </w:hyperlink>
    </w:p>
    <w:p w:rsidR="00DA05E2" w:rsidRPr="003305C2" w:rsidRDefault="00DA05E2" w:rsidP="00DA05E2">
      <w:pPr>
        <w:rPr>
          <w:rFonts w:ascii="Times New Roman" w:hAnsi="Times New Roman" w:cs="Times New Roman"/>
          <w:color w:val="000000" w:themeColor="text1"/>
          <w:sz w:val="24"/>
          <w:szCs w:val="24"/>
        </w:rPr>
      </w:pPr>
      <w:hyperlink r:id="rId86" w:anchor="par=26" w:tgtFrame="_top" w:history="1">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hyperlink>
    </w:p>
    <w:p w:rsidR="00DA05E2" w:rsidRPr="003305C2" w:rsidRDefault="00DA05E2" w:rsidP="00DA05E2">
      <w:pPr>
        <w:rPr>
          <w:rFonts w:ascii="Times New Roman" w:hAnsi="Times New Roman" w:cs="Times New Roman"/>
          <w:color w:val="000000" w:themeColor="text1"/>
          <w:sz w:val="24"/>
          <w:szCs w:val="24"/>
        </w:rPr>
      </w:pPr>
      <w:hyperlink r:id="rId87" w:anchor="par=27" w:tgtFrame="_top" w:history="1">
        <w:r w:rsidRPr="003305C2">
          <w:rPr>
            <w:rStyle w:val="a3"/>
            <w:rFonts w:ascii="Times New Roman" w:hAnsi="Times New Roman" w:cs="Times New Roman"/>
            <w:color w:val="000000" w:themeColor="text1"/>
            <w:sz w:val="24"/>
            <w:szCs w:val="24"/>
          </w:rPr>
          <w:t xml:space="preserve">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w:t>
        </w:r>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ішенням суду, а в разі смерті народного депутата України - з дня смерті, засвідченої свідоцтвом про смерть.</w:t>
        </w:r>
      </w:hyperlink>
    </w:p>
    <w:p w:rsidR="00DA05E2" w:rsidRPr="003305C2" w:rsidRDefault="00DA05E2" w:rsidP="00DA05E2">
      <w:pPr>
        <w:rPr>
          <w:rFonts w:ascii="Times New Roman" w:hAnsi="Times New Roman" w:cs="Times New Roman"/>
          <w:color w:val="000000" w:themeColor="text1"/>
          <w:sz w:val="24"/>
          <w:szCs w:val="24"/>
        </w:rPr>
      </w:pPr>
      <w:hyperlink r:id="rId88" w:anchor="par=28" w:tgtFrame="_top" w:history="1">
        <w:r w:rsidRPr="003305C2">
          <w:rPr>
            <w:rStyle w:val="a3"/>
            <w:rFonts w:ascii="Times New Roman" w:hAnsi="Times New Roman" w:cs="Times New Roman"/>
            <w:color w:val="000000" w:themeColor="text1"/>
            <w:sz w:val="24"/>
            <w:szCs w:val="24"/>
          </w:rPr>
          <w:t xml:space="preserve">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w:t>
        </w:r>
        <w:proofErr w:type="gramStart"/>
        <w:r w:rsidRPr="003305C2">
          <w:rPr>
            <w:rStyle w:val="a3"/>
            <w:rFonts w:ascii="Times New Roman" w:hAnsi="Times New Roman" w:cs="Times New Roman"/>
            <w:color w:val="000000" w:themeColor="text1"/>
            <w:sz w:val="24"/>
            <w:szCs w:val="24"/>
          </w:rPr>
          <w:t>п</w:t>
        </w:r>
        <w:proofErr w:type="gramEnd"/>
        <w:r w:rsidRPr="003305C2">
          <w:rPr>
            <w:rStyle w:val="a3"/>
            <w:rFonts w:ascii="Times New Roman" w:hAnsi="Times New Roman" w:cs="Times New Roman"/>
            <w:color w:val="000000" w:themeColor="text1"/>
            <w:sz w:val="24"/>
            <w:szCs w:val="24"/>
          </w:rPr>
          <w:t xml:space="preserve">ідставі закону за рішенням вищого керівного органу відповідної політичної партії (виборчого блоку політичних партій) з дня прийняття такого </w:t>
        </w:r>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w:t>
        </w:r>
      </w:hyperlink>
    </w:p>
    <w:p w:rsidR="00DA05E2" w:rsidRPr="003305C2" w:rsidRDefault="00DA05E2" w:rsidP="00DA05E2">
      <w:pPr>
        <w:rPr>
          <w:rFonts w:ascii="Times New Roman" w:hAnsi="Times New Roman" w:cs="Times New Roman"/>
          <w:color w:val="000000" w:themeColor="text1"/>
          <w:sz w:val="24"/>
          <w:szCs w:val="24"/>
        </w:rPr>
      </w:pPr>
      <w:hyperlink r:id="rId89" w:anchor="par=16" w:tgtFrame="_top" w:history="1">
        <w:r w:rsidRPr="003305C2">
          <w:rPr>
            <w:rStyle w:val="a3"/>
            <w:rFonts w:ascii="Times New Roman" w:hAnsi="Times New Roman" w:cs="Times New Roman"/>
            <w:color w:val="000000" w:themeColor="text1"/>
            <w:sz w:val="24"/>
            <w:szCs w:val="24"/>
          </w:rPr>
          <w:t>(стаття 81 в редакції Закону</w:t>
        </w:r>
        <w:r w:rsidRPr="003305C2">
          <w:rPr>
            <w:rStyle w:val="a3"/>
            <w:rFonts w:ascii="Times New Roman" w:hAnsi="Times New Roman" w:cs="Times New Roman"/>
            <w:color w:val="000000" w:themeColor="text1"/>
            <w:sz w:val="24"/>
            <w:szCs w:val="24"/>
          </w:rPr>
          <w:br/>
          <w:t> України від 08.12.2004 р. N 2222-IV</w:t>
        </w:r>
      </w:hyperlink>
      <w:hyperlink r:id="rId90" w:anchor="par=70"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xml:space="preserve"> з офіційним тлумаченням </w:t>
        </w:r>
        <w:proofErr w:type="gramStart"/>
        <w:r w:rsidRPr="003305C2">
          <w:rPr>
            <w:rStyle w:val="a3"/>
            <w:rFonts w:ascii="Times New Roman" w:hAnsi="Times New Roman" w:cs="Times New Roman"/>
            <w:color w:val="000000" w:themeColor="text1"/>
            <w:sz w:val="24"/>
            <w:szCs w:val="24"/>
          </w:rPr>
          <w:t>Р</w:t>
        </w:r>
        <w:proofErr w:type="gramEnd"/>
        <w:r w:rsidRPr="003305C2">
          <w:rPr>
            <w:rStyle w:val="a3"/>
            <w:rFonts w:ascii="Times New Roman" w:hAnsi="Times New Roman" w:cs="Times New Roman"/>
            <w:color w:val="000000" w:themeColor="text1"/>
            <w:sz w:val="24"/>
            <w:szCs w:val="24"/>
          </w:rPr>
          <w:t>ішення Конституційного</w:t>
        </w:r>
        <w:r w:rsidRPr="003305C2">
          <w:rPr>
            <w:rStyle w:val="a3"/>
            <w:rFonts w:ascii="Times New Roman" w:hAnsi="Times New Roman" w:cs="Times New Roman"/>
            <w:color w:val="000000" w:themeColor="text1"/>
            <w:sz w:val="24"/>
            <w:szCs w:val="24"/>
          </w:rPr>
          <w:br/>
          <w:t> Суду України від 25.06.2008 р. N 12-рп/2008</w:t>
        </w:r>
      </w:hyperlink>
      <w:hyperlink r:id="rId91" w:anchor="par=16"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у редакції Закону України</w:t>
        </w:r>
        <w:r w:rsidRPr="003305C2">
          <w:rPr>
            <w:rStyle w:val="a3"/>
            <w:rFonts w:ascii="Times New Roman" w:hAnsi="Times New Roman" w:cs="Times New Roman"/>
            <w:color w:val="000000" w:themeColor="text1"/>
            <w:sz w:val="24"/>
            <w:szCs w:val="24"/>
          </w:rPr>
          <w:br/>
          <w:t> від 21.02.2014 р. N 742-VII)</w:t>
        </w:r>
      </w:hyperlink>
    </w:p>
    <w:p w:rsidR="00DA05E2" w:rsidRPr="003305C2" w:rsidRDefault="00DA05E2" w:rsidP="00DA05E2">
      <w:pPr>
        <w:rPr>
          <w:rFonts w:ascii="Times New Roman" w:hAnsi="Times New Roman" w:cs="Times New Roman"/>
          <w:color w:val="000000" w:themeColor="text1"/>
          <w:sz w:val="24"/>
          <w:szCs w:val="24"/>
        </w:rPr>
      </w:pPr>
      <w:hyperlink r:id="rId92" w:anchor="par=29" w:tgtFrame="_top" w:history="1">
        <w:r w:rsidRPr="003305C2">
          <w:rPr>
            <w:rStyle w:val="a3"/>
            <w:rFonts w:ascii="Times New Roman" w:hAnsi="Times New Roman" w:cs="Times New Roman"/>
            <w:color w:val="000000" w:themeColor="text1"/>
            <w:sz w:val="24"/>
            <w:szCs w:val="24"/>
          </w:rPr>
          <w:t>Стаття 82. Верховна Рада України працює сесійно.</w:t>
        </w:r>
      </w:hyperlink>
    </w:p>
    <w:p w:rsidR="00DA05E2" w:rsidRPr="003305C2" w:rsidRDefault="00DA05E2" w:rsidP="00DA05E2">
      <w:pPr>
        <w:rPr>
          <w:rFonts w:ascii="Times New Roman" w:hAnsi="Times New Roman" w:cs="Times New Roman"/>
          <w:color w:val="000000" w:themeColor="text1"/>
          <w:sz w:val="24"/>
          <w:szCs w:val="24"/>
        </w:rPr>
      </w:pPr>
      <w:hyperlink r:id="rId93" w:anchor="par=30" w:tgtFrame="_top" w:history="1">
        <w:r w:rsidRPr="003305C2">
          <w:rPr>
            <w:rStyle w:val="a3"/>
            <w:rFonts w:ascii="Times New Roman" w:hAnsi="Times New Roman" w:cs="Times New Roman"/>
            <w:color w:val="000000" w:themeColor="text1"/>
            <w:sz w:val="24"/>
            <w:szCs w:val="24"/>
          </w:rPr>
          <w:t>Верховна Рада України є повноважною за умови обрання не менш як двох третин від її конституційного складу.</w:t>
        </w:r>
      </w:hyperlink>
    </w:p>
    <w:p w:rsidR="00DA05E2" w:rsidRPr="003305C2" w:rsidRDefault="00DA05E2" w:rsidP="00DA05E2">
      <w:pPr>
        <w:rPr>
          <w:rFonts w:ascii="Times New Roman" w:hAnsi="Times New Roman" w:cs="Times New Roman"/>
          <w:color w:val="000000" w:themeColor="text1"/>
          <w:sz w:val="24"/>
          <w:szCs w:val="24"/>
        </w:rPr>
      </w:pPr>
      <w:hyperlink r:id="rId94" w:anchor="par=31" w:tgtFrame="_top" w:history="1">
        <w:r w:rsidRPr="003305C2">
          <w:rPr>
            <w:rStyle w:val="a3"/>
            <w:rFonts w:ascii="Times New Roman" w:hAnsi="Times New Roman" w:cs="Times New Roman"/>
            <w:color w:val="000000" w:themeColor="text1"/>
            <w:sz w:val="24"/>
            <w:szCs w:val="24"/>
          </w:rPr>
          <w:t xml:space="preserve">Верховна Рада України збирається на першу сесію не </w:t>
        </w:r>
        <w:proofErr w:type="gramStart"/>
        <w:r w:rsidRPr="003305C2">
          <w:rPr>
            <w:rStyle w:val="a3"/>
            <w:rFonts w:ascii="Times New Roman" w:hAnsi="Times New Roman" w:cs="Times New Roman"/>
            <w:color w:val="000000" w:themeColor="text1"/>
            <w:sz w:val="24"/>
            <w:szCs w:val="24"/>
          </w:rPr>
          <w:t>п</w:t>
        </w:r>
        <w:proofErr w:type="gramEnd"/>
        <w:r w:rsidRPr="003305C2">
          <w:rPr>
            <w:rStyle w:val="a3"/>
            <w:rFonts w:ascii="Times New Roman" w:hAnsi="Times New Roman" w:cs="Times New Roman"/>
            <w:color w:val="000000" w:themeColor="text1"/>
            <w:sz w:val="24"/>
            <w:szCs w:val="24"/>
          </w:rPr>
          <w:t>ізніше ніж на тридцятий день після офіційного оголошення результатів виборів.</w:t>
        </w:r>
      </w:hyperlink>
    </w:p>
    <w:p w:rsidR="00DA05E2" w:rsidRPr="003305C2" w:rsidRDefault="00DA05E2" w:rsidP="00DA05E2">
      <w:pPr>
        <w:rPr>
          <w:rFonts w:ascii="Times New Roman" w:hAnsi="Times New Roman" w:cs="Times New Roman"/>
          <w:color w:val="000000" w:themeColor="text1"/>
          <w:sz w:val="24"/>
          <w:szCs w:val="24"/>
        </w:rPr>
      </w:pPr>
      <w:hyperlink r:id="rId95" w:anchor="par=32" w:tgtFrame="_top" w:history="1">
        <w:r w:rsidRPr="003305C2">
          <w:rPr>
            <w:rStyle w:val="a3"/>
            <w:rFonts w:ascii="Times New Roman" w:hAnsi="Times New Roman" w:cs="Times New Roman"/>
            <w:color w:val="000000" w:themeColor="text1"/>
            <w:sz w:val="24"/>
            <w:szCs w:val="24"/>
          </w:rPr>
          <w:t>Перше засідання новообраної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відкриває найстарший за віком народний депутат України.</w:t>
        </w:r>
      </w:hyperlink>
    </w:p>
    <w:p w:rsidR="00DA05E2" w:rsidRPr="003305C2" w:rsidRDefault="00DA05E2" w:rsidP="00DA05E2">
      <w:pPr>
        <w:rPr>
          <w:rFonts w:ascii="Times New Roman" w:hAnsi="Times New Roman" w:cs="Times New Roman"/>
          <w:color w:val="000000" w:themeColor="text1"/>
          <w:sz w:val="24"/>
          <w:szCs w:val="24"/>
        </w:rPr>
      </w:pPr>
      <w:hyperlink r:id="rId96" w:anchor="par=29" w:tgtFrame="_top" w:history="1">
        <w:r w:rsidRPr="003305C2">
          <w:rPr>
            <w:rStyle w:val="a3"/>
            <w:rFonts w:ascii="Times New Roman" w:hAnsi="Times New Roman" w:cs="Times New Roman"/>
            <w:color w:val="000000" w:themeColor="text1"/>
            <w:sz w:val="24"/>
            <w:szCs w:val="24"/>
          </w:rPr>
          <w:t>(стаття 82 в редакції</w:t>
        </w:r>
      </w:hyperlink>
      <w:r w:rsidRPr="003305C2">
        <w:rPr>
          <w:rFonts w:ascii="Times New Roman" w:hAnsi="Times New Roman" w:cs="Times New Roman"/>
          <w:color w:val="000000" w:themeColor="text1"/>
          <w:sz w:val="24"/>
          <w:szCs w:val="24"/>
        </w:rPr>
        <w:t> </w:t>
      </w:r>
      <w:hyperlink r:id="rId97" w:anchor="par=29" w:tgtFrame="_top" w:history="1">
        <w:r w:rsidRPr="003305C2">
          <w:rPr>
            <w:rStyle w:val="a3"/>
            <w:rFonts w:ascii="Times New Roman" w:hAnsi="Times New Roman" w:cs="Times New Roman"/>
            <w:color w:val="000000" w:themeColor="text1"/>
            <w:sz w:val="24"/>
            <w:szCs w:val="24"/>
          </w:rPr>
          <w:t>Законів</w:t>
        </w:r>
        <w:r w:rsidRPr="003305C2">
          <w:rPr>
            <w:rStyle w:val="a3"/>
            <w:rFonts w:ascii="Times New Roman" w:hAnsi="Times New Roman" w:cs="Times New Roman"/>
            <w:color w:val="000000" w:themeColor="text1"/>
            <w:sz w:val="24"/>
            <w:szCs w:val="24"/>
          </w:rPr>
          <w:br/>
        </w:r>
      </w:hyperlink>
      <w:hyperlink r:id="rId98" w:anchor="par=29" w:tgtFrame="_top" w:history="1">
        <w:r w:rsidRPr="003305C2">
          <w:rPr>
            <w:rStyle w:val="a3"/>
            <w:rFonts w:ascii="Times New Roman" w:hAnsi="Times New Roman" w:cs="Times New Roman"/>
            <w:color w:val="000000" w:themeColor="text1"/>
            <w:sz w:val="24"/>
            <w:szCs w:val="24"/>
          </w:rPr>
          <w:t> України від 08.12.2004 р. N 2222-IV</w:t>
        </w:r>
      </w:hyperlink>
      <w:hyperlink r:id="rId99" w:anchor="par=29" w:tgtFrame="_top" w:history="1">
        <w:r w:rsidRPr="003305C2">
          <w:rPr>
            <w:rStyle w:val="a3"/>
            <w:rFonts w:ascii="Times New Roman" w:hAnsi="Times New Roman" w:cs="Times New Roman"/>
            <w:color w:val="000000" w:themeColor="text1"/>
            <w:sz w:val="24"/>
            <w:szCs w:val="24"/>
          </w:rPr>
          <w:t>,</w:t>
        </w:r>
        <w:r w:rsidRPr="003305C2">
          <w:rPr>
            <w:rStyle w:val="a3"/>
            <w:rFonts w:ascii="Times New Roman" w:hAnsi="Times New Roman" w:cs="Times New Roman"/>
            <w:color w:val="000000" w:themeColor="text1"/>
            <w:sz w:val="24"/>
            <w:szCs w:val="24"/>
          </w:rPr>
          <w:br/>
          <w:t> від 21.02.2014 р. N 742-VII)</w:t>
        </w:r>
      </w:hyperlink>
    </w:p>
    <w:p w:rsidR="00DA05E2" w:rsidRPr="003305C2" w:rsidRDefault="00DA05E2" w:rsidP="00DA05E2">
      <w:pPr>
        <w:rPr>
          <w:rFonts w:ascii="Times New Roman" w:hAnsi="Times New Roman" w:cs="Times New Roman"/>
          <w:color w:val="000000" w:themeColor="text1"/>
          <w:sz w:val="24"/>
          <w:szCs w:val="24"/>
        </w:rPr>
      </w:pPr>
      <w:hyperlink r:id="rId100" w:anchor="par=33" w:tgtFrame="_top" w:history="1">
        <w:r w:rsidRPr="003305C2">
          <w:rPr>
            <w:rStyle w:val="a3"/>
            <w:rFonts w:ascii="Times New Roman" w:hAnsi="Times New Roman" w:cs="Times New Roman"/>
            <w:color w:val="000000" w:themeColor="text1"/>
            <w:sz w:val="24"/>
            <w:szCs w:val="24"/>
          </w:rPr>
          <w:t>Стаття 83. Чергові сесії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починаються першого вівторка лютого і першого вівторка вересня кожного року.</w:t>
        </w:r>
      </w:hyperlink>
    </w:p>
    <w:p w:rsidR="00DA05E2" w:rsidRPr="003305C2" w:rsidRDefault="00DA05E2" w:rsidP="00DA05E2">
      <w:pPr>
        <w:rPr>
          <w:rFonts w:ascii="Times New Roman" w:hAnsi="Times New Roman" w:cs="Times New Roman"/>
          <w:color w:val="000000" w:themeColor="text1"/>
          <w:sz w:val="24"/>
          <w:szCs w:val="24"/>
        </w:rPr>
      </w:pPr>
      <w:hyperlink r:id="rId101" w:anchor="par=34" w:tgtFrame="_top" w:history="1">
        <w:r w:rsidRPr="003305C2">
          <w:rPr>
            <w:rStyle w:val="a3"/>
            <w:rFonts w:ascii="Times New Roman" w:hAnsi="Times New Roman" w:cs="Times New Roman"/>
            <w:color w:val="000000" w:themeColor="text1"/>
            <w:sz w:val="24"/>
            <w:szCs w:val="24"/>
          </w:rPr>
          <w:t>Позачергові сесії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hyperlink>
    </w:p>
    <w:p w:rsidR="00DA05E2" w:rsidRPr="003305C2" w:rsidRDefault="00DA05E2" w:rsidP="00DA05E2">
      <w:pPr>
        <w:rPr>
          <w:rFonts w:ascii="Times New Roman" w:hAnsi="Times New Roman" w:cs="Times New Roman"/>
          <w:color w:val="000000" w:themeColor="text1"/>
          <w:sz w:val="24"/>
          <w:szCs w:val="24"/>
        </w:rPr>
      </w:pPr>
      <w:hyperlink r:id="rId102" w:anchor="par=35" w:tgtFrame="_top" w:history="1">
        <w:r w:rsidRPr="003305C2">
          <w:rPr>
            <w:rStyle w:val="a3"/>
            <w:rFonts w:ascii="Times New Roman" w:hAnsi="Times New Roman" w:cs="Times New Roman"/>
            <w:color w:val="000000" w:themeColor="text1"/>
            <w:sz w:val="24"/>
            <w:szCs w:val="24"/>
          </w:rPr>
          <w:t xml:space="preserve">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w:t>
        </w:r>
        <w:proofErr w:type="gramStart"/>
        <w:r w:rsidRPr="003305C2">
          <w:rPr>
            <w:rStyle w:val="a3"/>
            <w:rFonts w:ascii="Times New Roman" w:hAnsi="Times New Roman" w:cs="Times New Roman"/>
            <w:color w:val="000000" w:themeColor="text1"/>
            <w:sz w:val="24"/>
            <w:szCs w:val="24"/>
          </w:rPr>
          <w:t>без</w:t>
        </w:r>
        <w:proofErr w:type="gramEnd"/>
        <w:r w:rsidRPr="003305C2">
          <w:rPr>
            <w:rStyle w:val="a3"/>
            <w:rFonts w:ascii="Times New Roman" w:hAnsi="Times New Roman" w:cs="Times New Roman"/>
            <w:color w:val="000000" w:themeColor="text1"/>
            <w:sz w:val="24"/>
            <w:szCs w:val="24"/>
          </w:rPr>
          <w:t xml:space="preserve"> скликання.</w:t>
        </w:r>
      </w:hyperlink>
    </w:p>
    <w:p w:rsidR="00DA05E2" w:rsidRPr="003305C2" w:rsidRDefault="00DA05E2" w:rsidP="00DA05E2">
      <w:pPr>
        <w:rPr>
          <w:rFonts w:ascii="Times New Roman" w:hAnsi="Times New Roman" w:cs="Times New Roman"/>
          <w:color w:val="000000" w:themeColor="text1"/>
          <w:sz w:val="24"/>
          <w:szCs w:val="24"/>
          <w:lang w:val="uk-UA"/>
        </w:rPr>
      </w:pPr>
      <w:hyperlink r:id="rId103" w:anchor="par=36" w:tgtFrame="_top" w:history="1">
        <w:r w:rsidRPr="003305C2">
          <w:rPr>
            <w:rStyle w:val="a3"/>
            <w:rFonts w:ascii="Times New Roman" w:hAnsi="Times New Roman" w:cs="Times New Roman"/>
            <w:color w:val="000000" w:themeColor="text1"/>
            <w:sz w:val="24"/>
            <w:szCs w:val="24"/>
          </w:rPr>
          <w:t>У разі закінчення строку повноважень Верховно</w:t>
        </w:r>
        <w:proofErr w:type="gramStart"/>
        <w:r w:rsidRPr="003305C2">
          <w:rPr>
            <w:rStyle w:val="a3"/>
            <w:rFonts w:ascii="Times New Roman" w:hAnsi="Times New Roman" w:cs="Times New Roman"/>
            <w:color w:val="000000" w:themeColor="text1"/>
            <w:sz w:val="24"/>
            <w:szCs w:val="24"/>
          </w:rPr>
          <w:t>ї Р</w:t>
        </w:r>
        <w:proofErr w:type="gramEnd"/>
        <w:r w:rsidRPr="003305C2">
          <w:rPr>
            <w:rStyle w:val="a3"/>
            <w:rFonts w:ascii="Times New Roman" w:hAnsi="Times New Roman" w:cs="Times New Roman"/>
            <w:color w:val="000000" w:themeColor="text1"/>
            <w:sz w:val="24"/>
            <w:szCs w:val="24"/>
          </w:rPr>
          <w:t>ади Украї</w:t>
        </w:r>
      </w:hyperlink>
      <w:r w:rsidRPr="003305C2">
        <w:rPr>
          <w:rFonts w:ascii="Times New Roman" w:hAnsi="Times New Roman" w:cs="Times New Roman"/>
          <w:color w:val="000000" w:themeColor="text1"/>
          <w:sz w:val="24"/>
          <w:szCs w:val="24"/>
          <w:lang w:val="uk-UA"/>
        </w:rPr>
        <w:t>ни</w:t>
      </w:r>
    </w:p>
    <w:p w:rsidR="00D820D4" w:rsidRPr="00DA05E2" w:rsidRDefault="00D820D4">
      <w:pPr>
        <w:rPr>
          <w:rFonts w:ascii="Times New Roman" w:hAnsi="Times New Roman" w:cs="Times New Roman"/>
          <w:sz w:val="24"/>
          <w:szCs w:val="24"/>
          <w:lang w:val="uk-UA"/>
        </w:rPr>
      </w:pPr>
    </w:p>
    <w:sectPr w:rsidR="00D820D4" w:rsidRPr="00DA0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08"/>
    <w:rsid w:val="003305C2"/>
    <w:rsid w:val="00617808"/>
    <w:rsid w:val="00D820D4"/>
    <w:rsid w:val="00DA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5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5E2"/>
    <w:rPr>
      <w:rFonts w:ascii="Times New Roman" w:eastAsia="Times New Roman" w:hAnsi="Times New Roman" w:cs="Times New Roman"/>
      <w:b/>
      <w:bCs/>
      <w:sz w:val="27"/>
      <w:szCs w:val="27"/>
      <w:lang w:eastAsia="ru-RU"/>
    </w:rPr>
  </w:style>
  <w:style w:type="paragraph" w:customStyle="1" w:styleId="tc">
    <w:name w:val="tc"/>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A05E2"/>
    <w:rPr>
      <w:color w:val="0000FF"/>
      <w:u w:val="single"/>
    </w:rPr>
  </w:style>
  <w:style w:type="character" w:styleId="a4">
    <w:name w:val="FollowedHyperlink"/>
    <w:basedOn w:val="a0"/>
    <w:uiPriority w:val="99"/>
    <w:semiHidden/>
    <w:unhideWhenUsed/>
    <w:rsid w:val="00DA05E2"/>
    <w:rPr>
      <w:color w:val="800080"/>
      <w:u w:val="single"/>
    </w:rPr>
  </w:style>
  <w:style w:type="character" w:customStyle="1" w:styleId="apple-converted-space">
    <w:name w:val="apple-converted-space"/>
    <w:basedOn w:val="a0"/>
    <w:rsid w:val="00DA05E2"/>
  </w:style>
  <w:style w:type="paragraph" w:customStyle="1" w:styleId="tj">
    <w:name w:val="tj"/>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05E2"/>
    <w:rPr>
      <w:b/>
      <w:bCs/>
    </w:rPr>
  </w:style>
  <w:style w:type="paragraph" w:customStyle="1" w:styleId="tr">
    <w:name w:val="tr"/>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0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0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05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05E2"/>
    <w:rPr>
      <w:rFonts w:ascii="Times New Roman" w:eastAsia="Times New Roman" w:hAnsi="Times New Roman" w:cs="Times New Roman"/>
      <w:b/>
      <w:bCs/>
      <w:sz w:val="27"/>
      <w:szCs w:val="27"/>
      <w:lang w:eastAsia="ru-RU"/>
    </w:rPr>
  </w:style>
  <w:style w:type="paragraph" w:customStyle="1" w:styleId="tc">
    <w:name w:val="tc"/>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A05E2"/>
    <w:rPr>
      <w:color w:val="0000FF"/>
      <w:u w:val="single"/>
    </w:rPr>
  </w:style>
  <w:style w:type="character" w:styleId="a4">
    <w:name w:val="FollowedHyperlink"/>
    <w:basedOn w:val="a0"/>
    <w:uiPriority w:val="99"/>
    <w:semiHidden/>
    <w:unhideWhenUsed/>
    <w:rsid w:val="00DA05E2"/>
    <w:rPr>
      <w:color w:val="800080"/>
      <w:u w:val="single"/>
    </w:rPr>
  </w:style>
  <w:style w:type="character" w:customStyle="1" w:styleId="apple-converted-space">
    <w:name w:val="apple-converted-space"/>
    <w:basedOn w:val="a0"/>
    <w:rsid w:val="00DA05E2"/>
  </w:style>
  <w:style w:type="paragraph" w:customStyle="1" w:styleId="tj">
    <w:name w:val="tj"/>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05E2"/>
    <w:rPr>
      <w:b/>
      <w:bCs/>
    </w:rPr>
  </w:style>
  <w:style w:type="paragraph" w:customStyle="1" w:styleId="tr">
    <w:name w:val="tr"/>
    <w:basedOn w:val="a"/>
    <w:rsid w:val="00DA0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ligazakon.ua/document/view/KS05009?edition=2005_10_05" TargetMode="External"/><Relationship Id="rId21" Type="http://schemas.openxmlformats.org/officeDocument/2006/relationships/hyperlink" Target="http://pravo.ligazakon.ua/document/view/KS12003?edition=2012_01_25" TargetMode="External"/><Relationship Id="rId42" Type="http://schemas.openxmlformats.org/officeDocument/2006/relationships/hyperlink" Target="http://pravo.ligazakon.ua/document/view/KS00014?edition=2000_11_16" TargetMode="External"/><Relationship Id="rId47" Type="http://schemas.openxmlformats.org/officeDocument/2006/relationships/hyperlink" Target="http://pravo.ligazakon.ua/document/view/KS97009?edition=1997_12_25" TargetMode="External"/><Relationship Id="rId63" Type="http://schemas.openxmlformats.org/officeDocument/2006/relationships/hyperlink" Target="http://pravo.ligazakon.ua/document/view/T041665" TargetMode="External"/><Relationship Id="rId68" Type="http://schemas.openxmlformats.org/officeDocument/2006/relationships/hyperlink" Target="http://pravo.ligazakon.ua/document/view/T042222?edition=2004_12_08" TargetMode="External"/><Relationship Id="rId84" Type="http://schemas.openxmlformats.org/officeDocument/2006/relationships/hyperlink" Target="http://pravo.ligazakon.ua/document/view/T140742?edition=2014_02_21" TargetMode="External"/><Relationship Id="rId89" Type="http://schemas.openxmlformats.org/officeDocument/2006/relationships/hyperlink" Target="http://pravo.ligazakon.ua/document/view/T042222?edition=2004_12_08" TargetMode="External"/><Relationship Id="rId7" Type="http://schemas.openxmlformats.org/officeDocument/2006/relationships/hyperlink" Target="http://pravo.ligazakon.ua/document/view/T042222?edition=2004_12_08" TargetMode="External"/><Relationship Id="rId71" Type="http://schemas.openxmlformats.org/officeDocument/2006/relationships/hyperlink" Target="http://pravo.ligazakon.ua/document/view/T140742?edition=2014_02_21" TargetMode="External"/><Relationship Id="rId92" Type="http://schemas.openxmlformats.org/officeDocument/2006/relationships/hyperlink" Target="http://pravo.ligazakon.ua/document/view/T140742?edition=2014_02_21" TargetMode="External"/><Relationship Id="rId2" Type="http://schemas.microsoft.com/office/2007/relationships/stylesWithEffects" Target="stylesWithEffects.xml"/><Relationship Id="rId16" Type="http://schemas.openxmlformats.org/officeDocument/2006/relationships/hyperlink" Target="http://pravo.ligazakon.ua/document/view/T112952?edition=2011_02_01" TargetMode="External"/><Relationship Id="rId29" Type="http://schemas.openxmlformats.org/officeDocument/2006/relationships/hyperlink" Target="http://pravo.ligazakon.ua/document/view/KS12002?edition=2012_01_20" TargetMode="External"/><Relationship Id="rId11" Type="http://schemas.openxmlformats.org/officeDocument/2006/relationships/hyperlink" Target="http://pravo.ligazakon.ua/document/view/T042222?edition=2010_09_30" TargetMode="External"/><Relationship Id="rId24" Type="http://schemas.openxmlformats.org/officeDocument/2006/relationships/hyperlink" Target="http://pravo.ligazakon.ua/document/view/KS05009?edition=2005_10_05" TargetMode="External"/><Relationship Id="rId32" Type="http://schemas.openxmlformats.org/officeDocument/2006/relationships/hyperlink" Target="http://pravo.ligazakon.ua/document/view/KS12002?edition=2012_01_20" TargetMode="External"/><Relationship Id="rId37" Type="http://schemas.openxmlformats.org/officeDocument/2006/relationships/hyperlink" Target="http://pravo.ligazakon.ua/document/view/KS97009?edition=1997_12_25" TargetMode="External"/><Relationship Id="rId40" Type="http://schemas.openxmlformats.org/officeDocument/2006/relationships/hyperlink" Target="http://pravo.ligazakon.ua/document/view/KS97001?edition=1997_05_13" TargetMode="External"/><Relationship Id="rId45" Type="http://schemas.openxmlformats.org/officeDocument/2006/relationships/hyperlink" Target="http://pravo.ligazakon.ua/document/view/KS09075?edition=2009_09_30" TargetMode="External"/><Relationship Id="rId53" Type="http://schemas.openxmlformats.org/officeDocument/2006/relationships/hyperlink" Target="http://pravo.ligazakon.ua/document/view/T140742?edition=2014_02_21" TargetMode="External"/><Relationship Id="rId58" Type="http://schemas.openxmlformats.org/officeDocument/2006/relationships/hyperlink" Target="http://pravo.ligazakon.ua/document/view/T140742?edition=2014_02_21" TargetMode="External"/><Relationship Id="rId66" Type="http://schemas.openxmlformats.org/officeDocument/2006/relationships/hyperlink" Target="http://pravo.ligazakon.ua/document/view/T140742?edition=2014_02_21" TargetMode="External"/><Relationship Id="rId74" Type="http://schemas.openxmlformats.org/officeDocument/2006/relationships/hyperlink" Target="http://pravo.ligazakon.ua/document/view/KS99009?edition=1999_10_27" TargetMode="External"/><Relationship Id="rId79" Type="http://schemas.openxmlformats.org/officeDocument/2006/relationships/hyperlink" Target="http://pravo.ligazakon.ua/document/view/T140742?edition=2014_02_21" TargetMode="External"/><Relationship Id="rId87" Type="http://schemas.openxmlformats.org/officeDocument/2006/relationships/hyperlink" Target="http://pravo.ligazakon.ua/document/view/T140742?edition=2014_02_21" TargetMode="External"/><Relationship Id="rId102" Type="http://schemas.openxmlformats.org/officeDocument/2006/relationships/hyperlink" Target="http://pravo.ligazakon.ua/document/view/T140742?edition=2014_02_21" TargetMode="External"/><Relationship Id="rId5" Type="http://schemas.openxmlformats.org/officeDocument/2006/relationships/hyperlink" Target="http://pravo.ligazakon.ua/document/view/T042222?edition=2004_12_08" TargetMode="External"/><Relationship Id="rId61" Type="http://schemas.openxmlformats.org/officeDocument/2006/relationships/hyperlink" Target="http://pravo.ligazakon.ua/document/view/T112952?edition=2011_02_01" TargetMode="External"/><Relationship Id="rId82" Type="http://schemas.openxmlformats.org/officeDocument/2006/relationships/hyperlink" Target="http://pravo.ligazakon.ua/document/view/T140742?edition=2014_02_21" TargetMode="External"/><Relationship Id="rId90" Type="http://schemas.openxmlformats.org/officeDocument/2006/relationships/hyperlink" Target="http://pravo.ligazakon.ua/document/view/KS08041?edition=2008_06_25" TargetMode="External"/><Relationship Id="rId95" Type="http://schemas.openxmlformats.org/officeDocument/2006/relationships/hyperlink" Target="http://pravo.ligazakon.ua/document/view/T140742?edition=2014_02_21" TargetMode="External"/><Relationship Id="rId19" Type="http://schemas.openxmlformats.org/officeDocument/2006/relationships/hyperlink" Target="http://pravo.ligazakon.ua/document/view/T14_750?edition=2014_02_22" TargetMode="External"/><Relationship Id="rId14" Type="http://schemas.openxmlformats.org/officeDocument/2006/relationships/hyperlink" Target="http://pravo.ligazakon.ua/document/view/T042222?edition=2010_09_30" TargetMode="External"/><Relationship Id="rId22" Type="http://schemas.openxmlformats.org/officeDocument/2006/relationships/hyperlink" Target="http://pravo.ligazakon.ua/document/view/KS05009?edition=2005_10_05" TargetMode="External"/><Relationship Id="rId27" Type="http://schemas.openxmlformats.org/officeDocument/2006/relationships/hyperlink" Target="http://pravo.ligazakon.ua/document/view/KS99010?edition=1999_12_14" TargetMode="External"/><Relationship Id="rId30" Type="http://schemas.openxmlformats.org/officeDocument/2006/relationships/hyperlink" Target="http://pravo.ligazakon.ua/document/view/KS12002?edition=2012_01_20" TargetMode="External"/><Relationship Id="rId35" Type="http://schemas.openxmlformats.org/officeDocument/2006/relationships/hyperlink" Target="http://pravo.ligazakon.ua/document/view/KS02042?edition=2002_05_29" TargetMode="External"/><Relationship Id="rId43" Type="http://schemas.openxmlformats.org/officeDocument/2006/relationships/hyperlink" Target="http://pravo.ligazakon.ua/document/view/KS09075?edition=2009_09_30" TargetMode="External"/><Relationship Id="rId48" Type="http://schemas.openxmlformats.org/officeDocument/2006/relationships/hyperlink" Target="http://pravo.ligazakon.ua/document/view/KS08018?edition=2008_04_16" TargetMode="External"/><Relationship Id="rId56" Type="http://schemas.openxmlformats.org/officeDocument/2006/relationships/hyperlink" Target="http://pravo.ligazakon.ua/document/view/T042222?edition=2004_12_08" TargetMode="External"/><Relationship Id="rId64" Type="http://schemas.openxmlformats.org/officeDocument/2006/relationships/hyperlink" Target="http://pravo.ligazakon.ua/document/view/T140742?edition=2014_02_21" TargetMode="External"/><Relationship Id="rId69" Type="http://schemas.openxmlformats.org/officeDocument/2006/relationships/hyperlink" Target="http://pravo.ligazakon.ua/document/view/T140742?edition=2014_02_21" TargetMode="External"/><Relationship Id="rId77" Type="http://schemas.openxmlformats.org/officeDocument/2006/relationships/hyperlink" Target="http://pravo.ligazakon.ua/document/view/T140742?edition=2014_02_21" TargetMode="External"/><Relationship Id="rId100" Type="http://schemas.openxmlformats.org/officeDocument/2006/relationships/hyperlink" Target="http://pravo.ligazakon.ua/document/view/T140742?edition=2014_02_21" TargetMode="External"/><Relationship Id="rId105" Type="http://schemas.openxmlformats.org/officeDocument/2006/relationships/theme" Target="theme/theme1.xml"/><Relationship Id="rId8" Type="http://schemas.openxmlformats.org/officeDocument/2006/relationships/hyperlink" Target="http://pravo.ligazakon.ua/document/view/T112952?edition=2011_02_01" TargetMode="External"/><Relationship Id="rId51" Type="http://schemas.openxmlformats.org/officeDocument/2006/relationships/hyperlink" Target="http://pravo.ligazakon.ua/document/view/T140742?edition=2014_02_21" TargetMode="External"/><Relationship Id="rId72" Type="http://schemas.openxmlformats.org/officeDocument/2006/relationships/hyperlink" Target="http://pravo.ligazakon.ua/document/view/KS97001?edition=1997_05_13" TargetMode="External"/><Relationship Id="rId80" Type="http://schemas.openxmlformats.org/officeDocument/2006/relationships/hyperlink" Target="http://pravo.ligazakon.ua/document/view/T140742?edition=2014_02_21" TargetMode="External"/><Relationship Id="rId85" Type="http://schemas.openxmlformats.org/officeDocument/2006/relationships/hyperlink" Target="http://pravo.ligazakon.ua/document/view/T140742?edition=2014_02_21" TargetMode="External"/><Relationship Id="rId93" Type="http://schemas.openxmlformats.org/officeDocument/2006/relationships/hyperlink" Target="http://pravo.ligazakon.ua/document/view/T140742?edition=2014_02_21" TargetMode="External"/><Relationship Id="rId98" Type="http://schemas.openxmlformats.org/officeDocument/2006/relationships/hyperlink" Target="http://pravo.ligazakon.ua/document/view/T042222?edition=2004_12_08" TargetMode="External"/><Relationship Id="rId3" Type="http://schemas.openxmlformats.org/officeDocument/2006/relationships/settings" Target="settings.xml"/><Relationship Id="rId12" Type="http://schemas.openxmlformats.org/officeDocument/2006/relationships/hyperlink" Target="http://pravo.ligazakon.ua/document/view/KS10094?edition=2010_09_30" TargetMode="External"/><Relationship Id="rId17" Type="http://schemas.openxmlformats.org/officeDocument/2006/relationships/hyperlink" Target="http://pravo.ligazakon.ua/document/view/T14_750?edition=2014_02_22" TargetMode="External"/><Relationship Id="rId25" Type="http://schemas.openxmlformats.org/officeDocument/2006/relationships/hyperlink" Target="http://pravo.ligazakon.ua/document/view/KS08018?edition=2008_04_16" TargetMode="External"/><Relationship Id="rId33" Type="http://schemas.openxmlformats.org/officeDocument/2006/relationships/hyperlink" Target="http://pravo.ligazakon.ua/document/view/KS99007?edition=1999_07_06" TargetMode="External"/><Relationship Id="rId38" Type="http://schemas.openxmlformats.org/officeDocument/2006/relationships/hyperlink" Target="http://pravo.ligazakon.ua/document/view/KS97006?edition=1997_11_25" TargetMode="External"/><Relationship Id="rId46" Type="http://schemas.openxmlformats.org/officeDocument/2006/relationships/hyperlink" Target="http://pravo.ligazakon.ua/document/view/KS11067?edition=2011_10_20" TargetMode="External"/><Relationship Id="rId59" Type="http://schemas.openxmlformats.org/officeDocument/2006/relationships/hyperlink" Target="http://pravo.ligazakon.ua/document/view/T140742?edition=2014_02_21" TargetMode="External"/><Relationship Id="rId67" Type="http://schemas.openxmlformats.org/officeDocument/2006/relationships/hyperlink" Target="http://pravo.ligazakon.ua/document/view/T140742?edition=2014_02_21" TargetMode="External"/><Relationship Id="rId103" Type="http://schemas.openxmlformats.org/officeDocument/2006/relationships/hyperlink" Target="http://pravo.ligazakon.ua/document/view/T140742?edition=2014_02_21" TargetMode="External"/><Relationship Id="rId20" Type="http://schemas.openxmlformats.org/officeDocument/2006/relationships/hyperlink" Target="http://pravo.ligazakon.ua/document/view/T142700" TargetMode="External"/><Relationship Id="rId41" Type="http://schemas.openxmlformats.org/officeDocument/2006/relationships/hyperlink" Target="http://pravo.ligazakon.ua/document/view/KS00006?edition=2000_04_19" TargetMode="External"/><Relationship Id="rId54" Type="http://schemas.openxmlformats.org/officeDocument/2006/relationships/hyperlink" Target="http://pravo.ligazakon.ua/document/view/T140742?edition=2014_02_21" TargetMode="External"/><Relationship Id="rId62" Type="http://schemas.openxmlformats.org/officeDocument/2006/relationships/hyperlink" Target="http://pravo.ligazakon.ua/document/view/T140742?edition=2014_02_21" TargetMode="External"/><Relationship Id="rId70" Type="http://schemas.openxmlformats.org/officeDocument/2006/relationships/hyperlink" Target="http://pravo.ligazakon.ua/document/view/T042222?edition=2004_12_08" TargetMode="External"/><Relationship Id="rId75" Type="http://schemas.openxmlformats.org/officeDocument/2006/relationships/hyperlink" Target="http://pravo.ligazakon.ua/document/view/KS03022?edition=2003_06_26" TargetMode="External"/><Relationship Id="rId83" Type="http://schemas.openxmlformats.org/officeDocument/2006/relationships/hyperlink" Target="http://pravo.ligazakon.ua/document/view/T140742?edition=2014_02_21" TargetMode="External"/><Relationship Id="rId88" Type="http://schemas.openxmlformats.org/officeDocument/2006/relationships/hyperlink" Target="http://pravo.ligazakon.ua/document/view/T140742?edition=2014_02_21" TargetMode="External"/><Relationship Id="rId91" Type="http://schemas.openxmlformats.org/officeDocument/2006/relationships/hyperlink" Target="http://pravo.ligazakon.ua/document/view/T140742?edition=2014_02_21" TargetMode="External"/><Relationship Id="rId96" Type="http://schemas.openxmlformats.org/officeDocument/2006/relationships/hyperlink" Target="http://pravo.ligazakon.ua/document/view/T042222?edition=2004_12_08" TargetMode="External"/><Relationship Id="rId1" Type="http://schemas.openxmlformats.org/officeDocument/2006/relationships/styles" Target="styles.xml"/><Relationship Id="rId6" Type="http://schemas.openxmlformats.org/officeDocument/2006/relationships/hyperlink" Target="http://pravo.ligazakon.ua/document/view/T112952?edition=2011_02_01" TargetMode="External"/><Relationship Id="rId15" Type="http://schemas.openxmlformats.org/officeDocument/2006/relationships/hyperlink" Target="http://pravo.ligazakon.ua/document/view/T14_750?edition=2014_02_22" TargetMode="External"/><Relationship Id="rId23" Type="http://schemas.openxmlformats.org/officeDocument/2006/relationships/hyperlink" Target="http://pravo.ligazakon.ua/document/view/KS08018?edition=2008_04_16" TargetMode="External"/><Relationship Id="rId28" Type="http://schemas.openxmlformats.org/officeDocument/2006/relationships/hyperlink" Target="http://pravo.ligazakon.ua/document/view/KS09031?edition=2009_04_16" TargetMode="External"/><Relationship Id="rId36" Type="http://schemas.openxmlformats.org/officeDocument/2006/relationships/hyperlink" Target="http://pravo.ligazakon.ua/document/view/KS04005?edition=2004_03_04" TargetMode="External"/><Relationship Id="rId49" Type="http://schemas.openxmlformats.org/officeDocument/2006/relationships/hyperlink" Target="http://pravo.ligazakon.ua/document/view/KS08018?edition=2008_04_16" TargetMode="External"/><Relationship Id="rId57" Type="http://schemas.openxmlformats.org/officeDocument/2006/relationships/hyperlink" Target="http://pravo.ligazakon.ua/document/view/T112952?edition=2011_02_01" TargetMode="External"/><Relationship Id="rId10" Type="http://schemas.openxmlformats.org/officeDocument/2006/relationships/hyperlink" Target="http://pravo.ligazakon.ua/document/view/T140742?edition=2014_02_21" TargetMode="External"/><Relationship Id="rId31" Type="http://schemas.openxmlformats.org/officeDocument/2006/relationships/hyperlink" Target="http://pravo.ligazakon.ua/document/view/KS12002?edition=2012_01_20" TargetMode="External"/><Relationship Id="rId44" Type="http://schemas.openxmlformats.org/officeDocument/2006/relationships/hyperlink" Target="http://pravo.ligazakon.ua/document/view/KS00014?edition=2000_11_16" TargetMode="External"/><Relationship Id="rId52" Type="http://schemas.openxmlformats.org/officeDocument/2006/relationships/hyperlink" Target="http://pravo.ligazakon.ua/document/view/T140742?edition=2014_02_21" TargetMode="External"/><Relationship Id="rId60" Type="http://schemas.openxmlformats.org/officeDocument/2006/relationships/hyperlink" Target="http://pravo.ligazakon.ua/document/view/T042222?edition=2004_12_08" TargetMode="External"/><Relationship Id="rId65" Type="http://schemas.openxmlformats.org/officeDocument/2006/relationships/hyperlink" Target="http://pravo.ligazakon.ua/document/view/T140742?edition=2014_02_21" TargetMode="External"/><Relationship Id="rId73" Type="http://schemas.openxmlformats.org/officeDocument/2006/relationships/hyperlink" Target="http://pravo.ligazakon.ua/document/view/KS03022?edition=2003_06_26" TargetMode="External"/><Relationship Id="rId78" Type="http://schemas.openxmlformats.org/officeDocument/2006/relationships/hyperlink" Target="http://pravo.ligazakon.ua/document/view/T140742?edition=2014_02_21" TargetMode="External"/><Relationship Id="rId81" Type="http://schemas.openxmlformats.org/officeDocument/2006/relationships/hyperlink" Target="http://pravo.ligazakon.ua/document/view/T140742?edition=2014_02_21" TargetMode="External"/><Relationship Id="rId86" Type="http://schemas.openxmlformats.org/officeDocument/2006/relationships/hyperlink" Target="http://pravo.ligazakon.ua/document/view/T140742?edition=2014_02_21" TargetMode="External"/><Relationship Id="rId94" Type="http://schemas.openxmlformats.org/officeDocument/2006/relationships/hyperlink" Target="http://pravo.ligazakon.ua/document/view/T140742?edition=2014_02_21" TargetMode="External"/><Relationship Id="rId99" Type="http://schemas.openxmlformats.org/officeDocument/2006/relationships/hyperlink" Target="http://pravo.ligazakon.ua/document/view/T140742?edition=2014_02_21" TargetMode="External"/><Relationship Id="rId101" Type="http://schemas.openxmlformats.org/officeDocument/2006/relationships/hyperlink" Target="http://pravo.ligazakon.ua/document/view/T140742?edition=2014_02_21" TargetMode="External"/><Relationship Id="rId4" Type="http://schemas.openxmlformats.org/officeDocument/2006/relationships/webSettings" Target="webSettings.xml"/><Relationship Id="rId9" Type="http://schemas.openxmlformats.org/officeDocument/2006/relationships/hyperlink" Target="http://pravo.ligazakon.ua/document/view/T130586?edition=2013_09_19" TargetMode="External"/><Relationship Id="rId13" Type="http://schemas.openxmlformats.org/officeDocument/2006/relationships/hyperlink" Target="http://pravo.ligazakon.ua/document/view/T14_750?edition=2014_02_22" TargetMode="External"/><Relationship Id="rId18" Type="http://schemas.openxmlformats.org/officeDocument/2006/relationships/hyperlink" Target="http://pravo.ligazakon.ua/document/view/T130586?edition=2013_09_19" TargetMode="External"/><Relationship Id="rId39" Type="http://schemas.openxmlformats.org/officeDocument/2006/relationships/hyperlink" Target="http://pravo.ligazakon.ua/document/view/KS99001?edition=1999_02_09" TargetMode="External"/><Relationship Id="rId34" Type="http://schemas.openxmlformats.org/officeDocument/2006/relationships/hyperlink" Target="http://pravo.ligazakon.ua/document/view/KS01006?edition=2001_04_19" TargetMode="External"/><Relationship Id="rId50" Type="http://schemas.openxmlformats.org/officeDocument/2006/relationships/hyperlink" Target="http://pravo.ligazakon.ua/document/view/KS02069?edition=2002_10_17" TargetMode="External"/><Relationship Id="rId55" Type="http://schemas.openxmlformats.org/officeDocument/2006/relationships/hyperlink" Target="http://pravo.ligazakon.ua/document/view/T140742?edition=2014_02_21" TargetMode="External"/><Relationship Id="rId76" Type="http://schemas.openxmlformats.org/officeDocument/2006/relationships/hyperlink" Target="http://pravo.ligazakon.ua/document/view/T140742?edition=2014_02_21" TargetMode="External"/><Relationship Id="rId97" Type="http://schemas.openxmlformats.org/officeDocument/2006/relationships/hyperlink" Target="http://pravo.ligazakon.ua/document/view/T140742?edition=2014_02_21"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8436</Words>
  <Characters>48089</Characters>
  <Application>Microsoft Office Word</Application>
  <DocSecurity>0</DocSecurity>
  <Lines>400</Lines>
  <Paragraphs>112</Paragraphs>
  <ScaleCrop>false</ScaleCrop>
  <Company>Home</Company>
  <LinksUpToDate>false</LinksUpToDate>
  <CharactersWithSpaces>56413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2015-04-17T11:47:00Z</dcterms:created>
  <dcterms:modified xsi:type="dcterms:W3CDTF">2015-04-17T11:52:00Z</dcterms:modified>
</cp:coreProperties>
</file>